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C73C9" w:rsidRDefault="004925D4">
      <w:r>
        <w:rPr>
          <w:noProof/>
        </w:rPr>
        <mc:AlternateContent>
          <mc:Choice Requires="wps">
            <w:drawing>
              <wp:inline distT="0" distB="0" distL="0" distR="0">
                <wp:extent cx="5715000" cy="7846060"/>
                <wp:effectExtent l="23495" t="20320" r="24130" b="20320"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784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F5F5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8C7" w:rsidRPr="00F82AD7" w:rsidRDefault="005658C7" w:rsidP="00F82AD7"/>
                          <w:p w:rsidR="005658C7" w:rsidRDefault="005658C7" w:rsidP="00EC73C9">
                            <w:pPr>
                              <w:pStyle w:val="Zhlav"/>
                              <w:jc w:val="center"/>
                              <w:rPr>
                                <w:rFonts w:cs="Arial"/>
                                <w:b/>
                                <w:color w:val="379294"/>
                                <w:spacing w:val="12"/>
                                <w:sz w:val="36"/>
                                <w:szCs w:val="36"/>
                              </w:rPr>
                            </w:pPr>
                          </w:p>
                          <w:p w:rsidR="005658C7" w:rsidRDefault="005658C7" w:rsidP="00EC73C9">
                            <w:pPr>
                              <w:pStyle w:val="Zhlav"/>
                              <w:jc w:val="center"/>
                              <w:rPr>
                                <w:rFonts w:cs="Arial"/>
                                <w:b/>
                                <w:color w:val="379294"/>
                                <w:spacing w:val="12"/>
                                <w:sz w:val="36"/>
                                <w:szCs w:val="36"/>
                              </w:rPr>
                            </w:pPr>
                          </w:p>
                          <w:p w:rsidR="005658C7" w:rsidRDefault="005658C7" w:rsidP="00EC73C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658C7" w:rsidRDefault="005658C7" w:rsidP="00EC73C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658C7" w:rsidRDefault="005658C7" w:rsidP="00702B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PROGRAM  DALŠÍHO VZDĚLÁVÁNÍ</w:t>
                            </w:r>
                          </w:p>
                          <w:p w:rsidR="005658C7" w:rsidRPr="00696BE9" w:rsidRDefault="005658C7" w:rsidP="00702B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5658C7" w:rsidRPr="00A31EA8" w:rsidRDefault="005658C7" w:rsidP="00702B05">
                            <w:pPr>
                              <w:jc w:val="center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  <w:p w:rsidR="005658C7" w:rsidRDefault="005658C7" w:rsidP="00702B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Hospodaření s vodou při údržbě zeleně</w:t>
                            </w:r>
                          </w:p>
                          <w:p w:rsidR="005658C7" w:rsidRDefault="005658C7" w:rsidP="00702B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:rsidR="005658C7" w:rsidRDefault="005658C7" w:rsidP="00702B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:rsidR="005658C7" w:rsidRDefault="005658C7" w:rsidP="00702B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:rsidR="005658C7" w:rsidRDefault="005658C7" w:rsidP="004F766E">
                            <w:pPr>
                              <w:bidi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>
                                  <wp:extent cx="1771650" cy="2219325"/>
                                  <wp:effectExtent l="19050" t="0" r="0" b="0"/>
                                  <wp:docPr id="2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0" cy="2219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658C7" w:rsidRDefault="005658C7" w:rsidP="00E90E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66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Střední škola zemědělská a přírodovědná</w:t>
                            </w:r>
                          </w:p>
                          <w:p w:rsidR="005658C7" w:rsidRPr="004F766E" w:rsidRDefault="005658C7" w:rsidP="00E90E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66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Rožnov pod Radhoštěm</w:t>
                            </w:r>
                          </w:p>
                          <w:p w:rsidR="005658C7" w:rsidRPr="00B70A7E" w:rsidRDefault="005658C7" w:rsidP="00E90E0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70A7E">
                              <w:rPr>
                                <w:rFonts w:ascii="Arial" w:hAnsi="Arial" w:cs="Arial"/>
                              </w:rPr>
                              <w:t>Dukelských hrdinů 570</w:t>
                            </w:r>
                          </w:p>
                          <w:p w:rsidR="005658C7" w:rsidRDefault="005658C7" w:rsidP="00E90E0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70A7E">
                              <w:rPr>
                                <w:rFonts w:ascii="Arial" w:hAnsi="Arial" w:cs="Arial"/>
                              </w:rPr>
                              <w:t>756 61 Rožnov pod radhoštěm</w:t>
                            </w:r>
                          </w:p>
                          <w:p w:rsidR="005658C7" w:rsidRDefault="005658C7" w:rsidP="00E90E0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658C7" w:rsidRDefault="005658C7" w:rsidP="00E90E0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658C7" w:rsidRDefault="005658C7" w:rsidP="00E90E0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658C7" w:rsidRDefault="005658C7" w:rsidP="00E90E0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id="Rectangle 2" o:spid="_x0000_s1026" style="width:450pt;height:61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" strokecolor="#5f5f5f" strokeweight="2.5pt">
                <v:textbox>
                  <w:txbxContent>
                    <w:p w:rsidR="005658C7" w:rsidRPr="00F82AD7" w:rsidRDefault="005658C7" w:rsidP="00F82AD7"/>
                    <w:p w:rsidR="005658C7" w:rsidRDefault="005658C7" w:rsidP="00EC73C9">
                      <w:pPr>
                        <w:pStyle w:val="Zhlav"/>
                        <w:jc w:val="center"/>
                        <w:rPr>
                          <w:rFonts w:cs="Arial"/>
                          <w:b/>
                          <w:color w:val="379294"/>
                          <w:spacing w:val="12"/>
                          <w:sz w:val="36"/>
                          <w:szCs w:val="36"/>
                        </w:rPr>
                      </w:pPr>
                    </w:p>
                    <w:p w:rsidR="005658C7" w:rsidRDefault="005658C7" w:rsidP="00EC73C9">
                      <w:pPr>
                        <w:pStyle w:val="Zhlav"/>
                        <w:jc w:val="center"/>
                        <w:rPr>
                          <w:rFonts w:cs="Arial"/>
                          <w:b/>
                          <w:color w:val="379294"/>
                          <w:spacing w:val="12"/>
                          <w:sz w:val="36"/>
                          <w:szCs w:val="36"/>
                        </w:rPr>
                      </w:pPr>
                    </w:p>
                    <w:p w:rsidR="005658C7" w:rsidRDefault="005658C7" w:rsidP="00EC73C9">
                      <w:pPr>
                        <w:rPr>
                          <w:rFonts w:ascii="Arial" w:hAnsi="Arial" w:cs="Arial"/>
                        </w:rPr>
                      </w:pPr>
                    </w:p>
                    <w:p w:rsidR="005658C7" w:rsidRDefault="005658C7" w:rsidP="00EC73C9">
                      <w:pPr>
                        <w:rPr>
                          <w:rFonts w:ascii="Arial" w:hAnsi="Arial" w:cs="Arial"/>
                        </w:rPr>
                      </w:pPr>
                    </w:p>
                    <w:p w:rsidR="005658C7" w:rsidRDefault="005658C7" w:rsidP="00702B0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PROGRAM  DALŠÍHO VZDĚLÁVÁNÍ</w:t>
                      </w:r>
                    </w:p>
                    <w:p w:rsidR="005658C7" w:rsidRPr="00696BE9" w:rsidRDefault="005658C7" w:rsidP="00702B0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5658C7" w:rsidRPr="00A31EA8" w:rsidRDefault="005658C7" w:rsidP="00702B05">
                      <w:pPr>
                        <w:jc w:val="center"/>
                        <w:rPr>
                          <w:rFonts w:ascii="Arial" w:hAnsi="Arial" w:cs="Arial"/>
                          <w:sz w:val="4"/>
                          <w:szCs w:val="4"/>
                        </w:rPr>
                      </w:pPr>
                    </w:p>
                    <w:p w:rsidR="005658C7" w:rsidRDefault="005658C7" w:rsidP="00702B05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Hospodaření s vodou při údržbě zeleně</w:t>
                      </w:r>
                    </w:p>
                    <w:p w:rsidR="005658C7" w:rsidRDefault="005658C7" w:rsidP="00702B05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</w:p>
                    <w:p w:rsidR="005658C7" w:rsidRDefault="005658C7" w:rsidP="00702B05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</w:p>
                    <w:p w:rsidR="005658C7" w:rsidRDefault="005658C7" w:rsidP="00702B05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</w:p>
                    <w:p w:rsidR="005658C7" w:rsidRDefault="005658C7" w:rsidP="004F766E">
                      <w:pPr>
                        <w:bidi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>
                            <wp:extent cx="1771650" cy="2219325"/>
                            <wp:effectExtent l="19050" t="0" r="0" b="0"/>
                            <wp:docPr id="2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0" cy="2219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658C7" w:rsidRDefault="005658C7" w:rsidP="00E90E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4F766E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Střední škola zemědělská a přírodovědná</w:t>
                      </w:r>
                    </w:p>
                    <w:p w:rsidR="005658C7" w:rsidRPr="004F766E" w:rsidRDefault="005658C7" w:rsidP="00E90E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4F766E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Rožnov pod Radhoštěm</w:t>
                      </w:r>
                    </w:p>
                    <w:p w:rsidR="005658C7" w:rsidRPr="00B70A7E" w:rsidRDefault="005658C7" w:rsidP="00E90E0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B70A7E">
                        <w:rPr>
                          <w:rFonts w:ascii="Arial" w:hAnsi="Arial" w:cs="Arial"/>
                        </w:rPr>
                        <w:t>Dukelských hrdinů 570</w:t>
                      </w:r>
                    </w:p>
                    <w:p w:rsidR="005658C7" w:rsidRDefault="005658C7" w:rsidP="00E90E0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B70A7E">
                        <w:rPr>
                          <w:rFonts w:ascii="Arial" w:hAnsi="Arial" w:cs="Arial"/>
                        </w:rPr>
                        <w:t>756 61 Rožnov pod radhoštěm</w:t>
                      </w:r>
                    </w:p>
                    <w:p w:rsidR="005658C7" w:rsidRDefault="005658C7" w:rsidP="00E90E0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5658C7" w:rsidRDefault="005658C7" w:rsidP="00E90E0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5658C7" w:rsidRDefault="005658C7" w:rsidP="00E90E0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5658C7" w:rsidRDefault="005658C7" w:rsidP="00E90E0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F75A3D" w:rsidRDefault="00EC73C9" w:rsidP="00F75A3D">
      <w:r>
        <w:br w:type="page"/>
      </w:r>
      <w:bookmarkStart w:id="1" w:name="_Toc198274873"/>
      <w:bookmarkStart w:id="2" w:name="_Toc349074009"/>
      <w:bookmarkStart w:id="3" w:name="_Toc349074208"/>
      <w:bookmarkStart w:id="4" w:name="_Toc349074406"/>
      <w:bookmarkStart w:id="5" w:name="_Toc349074831"/>
    </w:p>
    <w:p w:rsidR="00B26AA1" w:rsidRPr="00FD747D" w:rsidRDefault="006B3349">
      <w:pPr>
        <w:pStyle w:val="Obsah1"/>
        <w:tabs>
          <w:tab w:val="left" w:pos="480"/>
          <w:tab w:val="right" w:leader="dot" w:pos="9373"/>
        </w:tabs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r>
        <w:lastRenderedPageBreak/>
        <w:fldChar w:fldCharType="begin"/>
      </w:r>
      <w:r w:rsidR="00F75A3D">
        <w:instrText xml:space="preserve"> TOC \o "1-3" \h \z \u </w:instrText>
      </w:r>
      <w:r>
        <w:fldChar w:fldCharType="separate"/>
      </w:r>
      <w:hyperlink w:anchor="_Toc376460649" w:history="1">
        <w:r w:rsidR="00B26AA1" w:rsidRPr="00C71ABC">
          <w:rPr>
            <w:rStyle w:val="Hypertextovodkaz"/>
            <w:noProof/>
          </w:rPr>
          <w:t>1.</w:t>
        </w:r>
        <w:r w:rsidR="00B26AA1" w:rsidRPr="00FD747D">
          <w:rPr>
            <w:rFonts w:ascii="Calibri" w:hAnsi="Calibri"/>
            <w:b w:val="0"/>
            <w:bCs w:val="0"/>
            <w:caps w:val="0"/>
            <w:noProof/>
            <w:sz w:val="22"/>
            <w:szCs w:val="22"/>
          </w:rPr>
          <w:tab/>
        </w:r>
        <w:r w:rsidR="00B26AA1" w:rsidRPr="00C71ABC">
          <w:rPr>
            <w:rStyle w:val="Hypertextovodkaz"/>
            <w:noProof/>
          </w:rPr>
          <w:t>Identifikační údaje programu dalšího vzdělávání</w:t>
        </w:r>
        <w:r w:rsidR="00B26AA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26AA1">
          <w:rPr>
            <w:noProof/>
            <w:webHidden/>
          </w:rPr>
          <w:instrText xml:space="preserve"> PAGEREF _Toc376460649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6AA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26AA1" w:rsidRPr="00FD747D" w:rsidRDefault="00C941F8">
      <w:pPr>
        <w:pStyle w:val="Obsah1"/>
        <w:tabs>
          <w:tab w:val="left" w:pos="480"/>
          <w:tab w:val="right" w:leader="dot" w:pos="9373"/>
        </w:tabs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376460650" w:history="1">
        <w:r w:rsidR="00B26AA1" w:rsidRPr="00C71ABC">
          <w:rPr>
            <w:rStyle w:val="Hypertextovodkaz"/>
            <w:noProof/>
          </w:rPr>
          <w:t>2.</w:t>
        </w:r>
        <w:r w:rsidR="00B26AA1" w:rsidRPr="00FD747D">
          <w:rPr>
            <w:rFonts w:ascii="Calibri" w:hAnsi="Calibri"/>
            <w:b w:val="0"/>
            <w:bCs w:val="0"/>
            <w:caps w:val="0"/>
            <w:noProof/>
            <w:sz w:val="22"/>
            <w:szCs w:val="22"/>
          </w:rPr>
          <w:tab/>
        </w:r>
        <w:r w:rsidR="00B26AA1" w:rsidRPr="00C71ABC">
          <w:rPr>
            <w:rStyle w:val="Hypertextovodkaz"/>
            <w:noProof/>
          </w:rPr>
          <w:t>Profil absolventa</w:t>
        </w:r>
        <w:r w:rsidR="00B26AA1">
          <w:rPr>
            <w:noProof/>
            <w:webHidden/>
          </w:rPr>
          <w:tab/>
        </w:r>
        <w:r w:rsidR="006B3349">
          <w:rPr>
            <w:noProof/>
            <w:webHidden/>
          </w:rPr>
          <w:fldChar w:fldCharType="begin"/>
        </w:r>
        <w:r w:rsidR="00B26AA1">
          <w:rPr>
            <w:noProof/>
            <w:webHidden/>
          </w:rPr>
          <w:instrText xml:space="preserve"> PAGEREF _Toc376460650 \h </w:instrText>
        </w:r>
        <w:r w:rsidR="006B3349">
          <w:rPr>
            <w:noProof/>
            <w:webHidden/>
          </w:rPr>
        </w:r>
        <w:r w:rsidR="006B3349">
          <w:rPr>
            <w:noProof/>
            <w:webHidden/>
          </w:rPr>
          <w:fldChar w:fldCharType="separate"/>
        </w:r>
        <w:r w:rsidR="00B26AA1">
          <w:rPr>
            <w:noProof/>
            <w:webHidden/>
          </w:rPr>
          <w:t>4</w:t>
        </w:r>
        <w:r w:rsidR="006B3349">
          <w:rPr>
            <w:noProof/>
            <w:webHidden/>
          </w:rPr>
          <w:fldChar w:fldCharType="end"/>
        </w:r>
      </w:hyperlink>
    </w:p>
    <w:p w:rsidR="00B26AA1" w:rsidRPr="00FD747D" w:rsidRDefault="00C941F8">
      <w:pPr>
        <w:pStyle w:val="Obsah2"/>
        <w:tabs>
          <w:tab w:val="right" w:leader="dot" w:pos="9373"/>
        </w:tabs>
        <w:rPr>
          <w:b w:val="0"/>
          <w:bCs w:val="0"/>
          <w:noProof/>
          <w:sz w:val="22"/>
          <w:szCs w:val="22"/>
        </w:rPr>
      </w:pPr>
      <w:hyperlink w:anchor="_Toc376460651" w:history="1">
        <w:r w:rsidR="00B26AA1" w:rsidRPr="00C71ABC">
          <w:rPr>
            <w:rStyle w:val="Hypertextovodkaz"/>
            <w:noProof/>
          </w:rPr>
          <w:t>Výsledky vzdělávání</w:t>
        </w:r>
        <w:r w:rsidR="00B26AA1">
          <w:rPr>
            <w:noProof/>
            <w:webHidden/>
          </w:rPr>
          <w:tab/>
        </w:r>
        <w:r w:rsidR="006B3349">
          <w:rPr>
            <w:noProof/>
            <w:webHidden/>
          </w:rPr>
          <w:fldChar w:fldCharType="begin"/>
        </w:r>
        <w:r w:rsidR="00B26AA1">
          <w:rPr>
            <w:noProof/>
            <w:webHidden/>
          </w:rPr>
          <w:instrText xml:space="preserve"> PAGEREF _Toc376460651 \h </w:instrText>
        </w:r>
        <w:r w:rsidR="006B3349">
          <w:rPr>
            <w:noProof/>
            <w:webHidden/>
          </w:rPr>
        </w:r>
        <w:r w:rsidR="006B3349">
          <w:rPr>
            <w:noProof/>
            <w:webHidden/>
          </w:rPr>
          <w:fldChar w:fldCharType="separate"/>
        </w:r>
        <w:r w:rsidR="00B26AA1">
          <w:rPr>
            <w:noProof/>
            <w:webHidden/>
          </w:rPr>
          <w:t>4</w:t>
        </w:r>
        <w:r w:rsidR="006B3349">
          <w:rPr>
            <w:noProof/>
            <w:webHidden/>
          </w:rPr>
          <w:fldChar w:fldCharType="end"/>
        </w:r>
      </w:hyperlink>
    </w:p>
    <w:p w:rsidR="00B26AA1" w:rsidRPr="00FD747D" w:rsidRDefault="00C941F8">
      <w:pPr>
        <w:pStyle w:val="Obsah1"/>
        <w:tabs>
          <w:tab w:val="left" w:pos="480"/>
          <w:tab w:val="right" w:leader="dot" w:pos="9373"/>
        </w:tabs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376460652" w:history="1">
        <w:r w:rsidR="00B26AA1" w:rsidRPr="00C71ABC">
          <w:rPr>
            <w:rStyle w:val="Hypertextovodkaz"/>
            <w:noProof/>
          </w:rPr>
          <w:t>3.</w:t>
        </w:r>
        <w:r w:rsidR="00B26AA1" w:rsidRPr="00FD747D">
          <w:rPr>
            <w:rFonts w:ascii="Calibri" w:hAnsi="Calibri"/>
            <w:b w:val="0"/>
            <w:bCs w:val="0"/>
            <w:caps w:val="0"/>
            <w:noProof/>
            <w:sz w:val="22"/>
            <w:szCs w:val="22"/>
          </w:rPr>
          <w:tab/>
        </w:r>
        <w:r w:rsidR="00B26AA1" w:rsidRPr="00C71ABC">
          <w:rPr>
            <w:rStyle w:val="Hypertextovodkaz"/>
            <w:noProof/>
          </w:rPr>
          <w:t>Charakteristika vzdělávacího programu</w:t>
        </w:r>
        <w:r w:rsidR="00B26AA1">
          <w:rPr>
            <w:noProof/>
            <w:webHidden/>
          </w:rPr>
          <w:tab/>
        </w:r>
        <w:r w:rsidR="006B3349">
          <w:rPr>
            <w:noProof/>
            <w:webHidden/>
          </w:rPr>
          <w:fldChar w:fldCharType="begin"/>
        </w:r>
        <w:r w:rsidR="00B26AA1">
          <w:rPr>
            <w:noProof/>
            <w:webHidden/>
          </w:rPr>
          <w:instrText xml:space="preserve"> PAGEREF _Toc376460652 \h </w:instrText>
        </w:r>
        <w:r w:rsidR="006B3349">
          <w:rPr>
            <w:noProof/>
            <w:webHidden/>
          </w:rPr>
        </w:r>
        <w:r w:rsidR="006B3349">
          <w:rPr>
            <w:noProof/>
            <w:webHidden/>
          </w:rPr>
          <w:fldChar w:fldCharType="separate"/>
        </w:r>
        <w:r w:rsidR="00B26AA1">
          <w:rPr>
            <w:noProof/>
            <w:webHidden/>
          </w:rPr>
          <w:t>5</w:t>
        </w:r>
        <w:r w:rsidR="006B3349">
          <w:rPr>
            <w:noProof/>
            <w:webHidden/>
          </w:rPr>
          <w:fldChar w:fldCharType="end"/>
        </w:r>
      </w:hyperlink>
    </w:p>
    <w:p w:rsidR="00B26AA1" w:rsidRPr="00FD747D" w:rsidRDefault="00C941F8">
      <w:pPr>
        <w:pStyle w:val="Obsah2"/>
        <w:tabs>
          <w:tab w:val="right" w:leader="dot" w:pos="9373"/>
        </w:tabs>
        <w:rPr>
          <w:b w:val="0"/>
          <w:bCs w:val="0"/>
          <w:noProof/>
          <w:sz w:val="22"/>
          <w:szCs w:val="22"/>
        </w:rPr>
      </w:pPr>
      <w:hyperlink w:anchor="_Toc376460653" w:history="1">
        <w:r w:rsidR="00B26AA1" w:rsidRPr="00C71ABC">
          <w:rPr>
            <w:rStyle w:val="Hypertextovodkaz"/>
            <w:noProof/>
          </w:rPr>
          <w:t>Pojetí a cíle vzdělávacího programu</w:t>
        </w:r>
        <w:r w:rsidR="00B26AA1">
          <w:rPr>
            <w:noProof/>
            <w:webHidden/>
          </w:rPr>
          <w:tab/>
        </w:r>
        <w:r w:rsidR="006B3349">
          <w:rPr>
            <w:noProof/>
            <w:webHidden/>
          </w:rPr>
          <w:fldChar w:fldCharType="begin"/>
        </w:r>
        <w:r w:rsidR="00B26AA1">
          <w:rPr>
            <w:noProof/>
            <w:webHidden/>
          </w:rPr>
          <w:instrText xml:space="preserve"> PAGEREF _Toc376460653 \h </w:instrText>
        </w:r>
        <w:r w:rsidR="006B3349">
          <w:rPr>
            <w:noProof/>
            <w:webHidden/>
          </w:rPr>
        </w:r>
        <w:r w:rsidR="006B3349">
          <w:rPr>
            <w:noProof/>
            <w:webHidden/>
          </w:rPr>
          <w:fldChar w:fldCharType="separate"/>
        </w:r>
        <w:r w:rsidR="00B26AA1">
          <w:rPr>
            <w:noProof/>
            <w:webHidden/>
          </w:rPr>
          <w:t>5</w:t>
        </w:r>
        <w:r w:rsidR="006B3349">
          <w:rPr>
            <w:noProof/>
            <w:webHidden/>
          </w:rPr>
          <w:fldChar w:fldCharType="end"/>
        </w:r>
      </w:hyperlink>
    </w:p>
    <w:p w:rsidR="00B26AA1" w:rsidRPr="00FD747D" w:rsidRDefault="00C941F8">
      <w:pPr>
        <w:pStyle w:val="Obsah2"/>
        <w:tabs>
          <w:tab w:val="right" w:leader="dot" w:pos="9373"/>
        </w:tabs>
        <w:rPr>
          <w:b w:val="0"/>
          <w:bCs w:val="0"/>
          <w:noProof/>
          <w:sz w:val="22"/>
          <w:szCs w:val="22"/>
        </w:rPr>
      </w:pPr>
      <w:hyperlink w:anchor="_Toc376460654" w:history="1">
        <w:r w:rsidR="00B26AA1" w:rsidRPr="00C71ABC">
          <w:rPr>
            <w:rStyle w:val="Hypertextovodkaz"/>
            <w:noProof/>
          </w:rPr>
          <w:t>Charakteristika obsahu vzdělávacího programu</w:t>
        </w:r>
        <w:r w:rsidR="00B26AA1">
          <w:rPr>
            <w:noProof/>
            <w:webHidden/>
          </w:rPr>
          <w:tab/>
        </w:r>
        <w:r w:rsidR="006B3349">
          <w:rPr>
            <w:noProof/>
            <w:webHidden/>
          </w:rPr>
          <w:fldChar w:fldCharType="begin"/>
        </w:r>
        <w:r w:rsidR="00B26AA1">
          <w:rPr>
            <w:noProof/>
            <w:webHidden/>
          </w:rPr>
          <w:instrText xml:space="preserve"> PAGEREF _Toc376460654 \h </w:instrText>
        </w:r>
        <w:r w:rsidR="006B3349">
          <w:rPr>
            <w:noProof/>
            <w:webHidden/>
          </w:rPr>
        </w:r>
        <w:r w:rsidR="006B3349">
          <w:rPr>
            <w:noProof/>
            <w:webHidden/>
          </w:rPr>
          <w:fldChar w:fldCharType="separate"/>
        </w:r>
        <w:r w:rsidR="00B26AA1">
          <w:rPr>
            <w:noProof/>
            <w:webHidden/>
          </w:rPr>
          <w:t>5</w:t>
        </w:r>
        <w:r w:rsidR="006B3349">
          <w:rPr>
            <w:noProof/>
            <w:webHidden/>
          </w:rPr>
          <w:fldChar w:fldCharType="end"/>
        </w:r>
      </w:hyperlink>
    </w:p>
    <w:p w:rsidR="00B26AA1" w:rsidRPr="00FD747D" w:rsidRDefault="00C941F8">
      <w:pPr>
        <w:pStyle w:val="Obsah2"/>
        <w:tabs>
          <w:tab w:val="right" w:leader="dot" w:pos="9373"/>
        </w:tabs>
        <w:rPr>
          <w:b w:val="0"/>
          <w:bCs w:val="0"/>
          <w:noProof/>
          <w:sz w:val="22"/>
          <w:szCs w:val="22"/>
        </w:rPr>
      </w:pPr>
      <w:hyperlink w:anchor="_Toc376460655" w:history="1">
        <w:r w:rsidR="00B26AA1" w:rsidRPr="00C71ABC">
          <w:rPr>
            <w:rStyle w:val="Hypertextovodkaz"/>
            <w:noProof/>
          </w:rPr>
          <w:t>Organizace výuky</w:t>
        </w:r>
        <w:r w:rsidR="00B26AA1">
          <w:rPr>
            <w:noProof/>
            <w:webHidden/>
          </w:rPr>
          <w:tab/>
        </w:r>
        <w:r w:rsidR="006B3349">
          <w:rPr>
            <w:noProof/>
            <w:webHidden/>
          </w:rPr>
          <w:fldChar w:fldCharType="begin"/>
        </w:r>
        <w:r w:rsidR="00B26AA1">
          <w:rPr>
            <w:noProof/>
            <w:webHidden/>
          </w:rPr>
          <w:instrText xml:space="preserve"> PAGEREF _Toc376460655 \h </w:instrText>
        </w:r>
        <w:r w:rsidR="006B3349">
          <w:rPr>
            <w:noProof/>
            <w:webHidden/>
          </w:rPr>
        </w:r>
        <w:r w:rsidR="006B3349">
          <w:rPr>
            <w:noProof/>
            <w:webHidden/>
          </w:rPr>
          <w:fldChar w:fldCharType="separate"/>
        </w:r>
        <w:r w:rsidR="00B26AA1">
          <w:rPr>
            <w:noProof/>
            <w:webHidden/>
          </w:rPr>
          <w:t>5</w:t>
        </w:r>
        <w:r w:rsidR="006B3349">
          <w:rPr>
            <w:noProof/>
            <w:webHidden/>
          </w:rPr>
          <w:fldChar w:fldCharType="end"/>
        </w:r>
      </w:hyperlink>
    </w:p>
    <w:p w:rsidR="00B26AA1" w:rsidRPr="00FD747D" w:rsidRDefault="00C941F8">
      <w:pPr>
        <w:pStyle w:val="Obsah2"/>
        <w:tabs>
          <w:tab w:val="right" w:leader="dot" w:pos="9373"/>
        </w:tabs>
        <w:rPr>
          <w:b w:val="0"/>
          <w:bCs w:val="0"/>
          <w:noProof/>
          <w:sz w:val="22"/>
          <w:szCs w:val="22"/>
        </w:rPr>
      </w:pPr>
      <w:hyperlink w:anchor="_Toc376460656" w:history="1">
        <w:r w:rsidR="00B26AA1" w:rsidRPr="00C71ABC">
          <w:rPr>
            <w:rStyle w:val="Hypertextovodkaz"/>
            <w:noProof/>
          </w:rPr>
          <w:t>Metodické postupy výuky a postupy hodnocení výsledků výuky</w:t>
        </w:r>
        <w:r w:rsidR="00B26AA1">
          <w:rPr>
            <w:noProof/>
            <w:webHidden/>
          </w:rPr>
          <w:tab/>
        </w:r>
        <w:r w:rsidR="006B3349">
          <w:rPr>
            <w:noProof/>
            <w:webHidden/>
          </w:rPr>
          <w:fldChar w:fldCharType="begin"/>
        </w:r>
        <w:r w:rsidR="00B26AA1">
          <w:rPr>
            <w:noProof/>
            <w:webHidden/>
          </w:rPr>
          <w:instrText xml:space="preserve"> PAGEREF _Toc376460656 \h </w:instrText>
        </w:r>
        <w:r w:rsidR="006B3349">
          <w:rPr>
            <w:noProof/>
            <w:webHidden/>
          </w:rPr>
        </w:r>
        <w:r w:rsidR="006B3349">
          <w:rPr>
            <w:noProof/>
            <w:webHidden/>
          </w:rPr>
          <w:fldChar w:fldCharType="separate"/>
        </w:r>
        <w:r w:rsidR="00B26AA1">
          <w:rPr>
            <w:noProof/>
            <w:webHidden/>
          </w:rPr>
          <w:t>6</w:t>
        </w:r>
        <w:r w:rsidR="006B3349">
          <w:rPr>
            <w:noProof/>
            <w:webHidden/>
          </w:rPr>
          <w:fldChar w:fldCharType="end"/>
        </w:r>
      </w:hyperlink>
    </w:p>
    <w:p w:rsidR="00B26AA1" w:rsidRPr="00FD747D" w:rsidRDefault="00C941F8">
      <w:pPr>
        <w:pStyle w:val="Obsah2"/>
        <w:tabs>
          <w:tab w:val="right" w:leader="dot" w:pos="9373"/>
        </w:tabs>
        <w:rPr>
          <w:b w:val="0"/>
          <w:bCs w:val="0"/>
          <w:noProof/>
          <w:sz w:val="22"/>
          <w:szCs w:val="22"/>
        </w:rPr>
      </w:pPr>
      <w:hyperlink w:anchor="_Toc376460657" w:history="1">
        <w:r w:rsidR="00B26AA1" w:rsidRPr="00C71ABC">
          <w:rPr>
            <w:rStyle w:val="Hypertextovodkaz"/>
            <w:noProof/>
          </w:rPr>
          <w:t>Vstupní předpoklady</w:t>
        </w:r>
        <w:r w:rsidR="00B26AA1">
          <w:rPr>
            <w:noProof/>
            <w:webHidden/>
          </w:rPr>
          <w:tab/>
        </w:r>
        <w:r w:rsidR="006B3349">
          <w:rPr>
            <w:noProof/>
            <w:webHidden/>
          </w:rPr>
          <w:fldChar w:fldCharType="begin"/>
        </w:r>
        <w:r w:rsidR="00B26AA1">
          <w:rPr>
            <w:noProof/>
            <w:webHidden/>
          </w:rPr>
          <w:instrText xml:space="preserve"> PAGEREF _Toc376460657 \h </w:instrText>
        </w:r>
        <w:r w:rsidR="006B3349">
          <w:rPr>
            <w:noProof/>
            <w:webHidden/>
          </w:rPr>
        </w:r>
        <w:r w:rsidR="006B3349">
          <w:rPr>
            <w:noProof/>
            <w:webHidden/>
          </w:rPr>
          <w:fldChar w:fldCharType="separate"/>
        </w:r>
        <w:r w:rsidR="00B26AA1">
          <w:rPr>
            <w:noProof/>
            <w:webHidden/>
          </w:rPr>
          <w:t>6</w:t>
        </w:r>
        <w:r w:rsidR="006B3349">
          <w:rPr>
            <w:noProof/>
            <w:webHidden/>
          </w:rPr>
          <w:fldChar w:fldCharType="end"/>
        </w:r>
      </w:hyperlink>
    </w:p>
    <w:p w:rsidR="00B26AA1" w:rsidRPr="00FD747D" w:rsidRDefault="00C941F8">
      <w:pPr>
        <w:pStyle w:val="Obsah1"/>
        <w:tabs>
          <w:tab w:val="left" w:pos="480"/>
          <w:tab w:val="right" w:leader="dot" w:pos="9373"/>
        </w:tabs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376460658" w:history="1">
        <w:r w:rsidR="00B26AA1" w:rsidRPr="00C71ABC">
          <w:rPr>
            <w:rStyle w:val="Hypertextovodkaz"/>
            <w:noProof/>
          </w:rPr>
          <w:t>4.</w:t>
        </w:r>
        <w:r w:rsidR="00B26AA1" w:rsidRPr="00FD747D">
          <w:rPr>
            <w:rFonts w:ascii="Calibri" w:hAnsi="Calibri"/>
            <w:b w:val="0"/>
            <w:bCs w:val="0"/>
            <w:caps w:val="0"/>
            <w:noProof/>
            <w:sz w:val="22"/>
            <w:szCs w:val="22"/>
          </w:rPr>
          <w:tab/>
        </w:r>
        <w:r w:rsidR="00B26AA1" w:rsidRPr="00C71ABC">
          <w:rPr>
            <w:rStyle w:val="Hypertextovodkaz"/>
            <w:noProof/>
          </w:rPr>
          <w:t>Učební plán</w:t>
        </w:r>
        <w:r w:rsidR="00B26AA1">
          <w:rPr>
            <w:noProof/>
            <w:webHidden/>
          </w:rPr>
          <w:tab/>
        </w:r>
        <w:r w:rsidR="006B3349">
          <w:rPr>
            <w:noProof/>
            <w:webHidden/>
          </w:rPr>
          <w:fldChar w:fldCharType="begin"/>
        </w:r>
        <w:r w:rsidR="00B26AA1">
          <w:rPr>
            <w:noProof/>
            <w:webHidden/>
          </w:rPr>
          <w:instrText xml:space="preserve"> PAGEREF _Toc376460658 \h </w:instrText>
        </w:r>
        <w:r w:rsidR="006B3349">
          <w:rPr>
            <w:noProof/>
            <w:webHidden/>
          </w:rPr>
        </w:r>
        <w:r w:rsidR="006B3349">
          <w:rPr>
            <w:noProof/>
            <w:webHidden/>
          </w:rPr>
          <w:fldChar w:fldCharType="separate"/>
        </w:r>
        <w:r w:rsidR="00B26AA1">
          <w:rPr>
            <w:noProof/>
            <w:webHidden/>
          </w:rPr>
          <w:t>7</w:t>
        </w:r>
        <w:r w:rsidR="006B3349">
          <w:rPr>
            <w:noProof/>
            <w:webHidden/>
          </w:rPr>
          <w:fldChar w:fldCharType="end"/>
        </w:r>
      </w:hyperlink>
    </w:p>
    <w:p w:rsidR="00B26AA1" w:rsidRPr="00FD747D" w:rsidRDefault="00C941F8">
      <w:pPr>
        <w:pStyle w:val="Obsah1"/>
        <w:tabs>
          <w:tab w:val="left" w:pos="480"/>
          <w:tab w:val="right" w:leader="dot" w:pos="9373"/>
        </w:tabs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376460659" w:history="1">
        <w:r w:rsidR="00B26AA1" w:rsidRPr="00C71ABC">
          <w:rPr>
            <w:rStyle w:val="Hypertextovodkaz"/>
            <w:noProof/>
          </w:rPr>
          <w:t>5.</w:t>
        </w:r>
        <w:r w:rsidR="00B26AA1" w:rsidRPr="00FD747D">
          <w:rPr>
            <w:rFonts w:ascii="Calibri" w:hAnsi="Calibri"/>
            <w:b w:val="0"/>
            <w:bCs w:val="0"/>
            <w:caps w:val="0"/>
            <w:noProof/>
            <w:sz w:val="22"/>
            <w:szCs w:val="22"/>
          </w:rPr>
          <w:tab/>
        </w:r>
        <w:r w:rsidR="00B26AA1" w:rsidRPr="00C71ABC">
          <w:rPr>
            <w:rStyle w:val="Hypertextovodkaz"/>
            <w:noProof/>
          </w:rPr>
          <w:t>Trajektorie výuky</w:t>
        </w:r>
        <w:r w:rsidR="00B26AA1">
          <w:rPr>
            <w:noProof/>
            <w:webHidden/>
          </w:rPr>
          <w:tab/>
        </w:r>
        <w:r w:rsidR="006B3349">
          <w:rPr>
            <w:noProof/>
            <w:webHidden/>
          </w:rPr>
          <w:fldChar w:fldCharType="begin"/>
        </w:r>
        <w:r w:rsidR="00B26AA1">
          <w:rPr>
            <w:noProof/>
            <w:webHidden/>
          </w:rPr>
          <w:instrText xml:space="preserve"> PAGEREF _Toc376460659 \h </w:instrText>
        </w:r>
        <w:r w:rsidR="006B3349">
          <w:rPr>
            <w:noProof/>
            <w:webHidden/>
          </w:rPr>
        </w:r>
        <w:r w:rsidR="006B3349">
          <w:rPr>
            <w:noProof/>
            <w:webHidden/>
          </w:rPr>
          <w:fldChar w:fldCharType="separate"/>
        </w:r>
        <w:r w:rsidR="00B26AA1">
          <w:rPr>
            <w:noProof/>
            <w:webHidden/>
          </w:rPr>
          <w:t>7</w:t>
        </w:r>
        <w:r w:rsidR="006B3349">
          <w:rPr>
            <w:noProof/>
            <w:webHidden/>
          </w:rPr>
          <w:fldChar w:fldCharType="end"/>
        </w:r>
      </w:hyperlink>
    </w:p>
    <w:p w:rsidR="005F6456" w:rsidRDefault="00C941F8" w:rsidP="005F6456">
      <w:pPr>
        <w:pStyle w:val="Obsah1"/>
        <w:tabs>
          <w:tab w:val="left" w:pos="480"/>
          <w:tab w:val="right" w:leader="dot" w:pos="9373"/>
        </w:tabs>
      </w:pPr>
      <w:hyperlink w:anchor="_Toc376460660" w:history="1">
        <w:r w:rsidR="00B26AA1" w:rsidRPr="00C71ABC">
          <w:rPr>
            <w:rStyle w:val="Hypertextovodkaz"/>
            <w:noProof/>
          </w:rPr>
          <w:t>6.</w:t>
        </w:r>
        <w:r w:rsidR="00B26AA1" w:rsidRPr="00FD747D">
          <w:rPr>
            <w:rFonts w:ascii="Calibri" w:hAnsi="Calibri"/>
            <w:b w:val="0"/>
            <w:bCs w:val="0"/>
            <w:caps w:val="0"/>
            <w:noProof/>
            <w:sz w:val="22"/>
            <w:szCs w:val="22"/>
          </w:rPr>
          <w:tab/>
        </w:r>
        <w:r w:rsidR="00B26AA1" w:rsidRPr="00C71ABC">
          <w:rPr>
            <w:rStyle w:val="Hypertextovodkaz"/>
            <w:noProof/>
          </w:rPr>
          <w:t>Sylaby předmětů</w:t>
        </w:r>
        <w:r w:rsidR="00B26AA1">
          <w:rPr>
            <w:noProof/>
            <w:webHidden/>
          </w:rPr>
          <w:tab/>
        </w:r>
        <w:r w:rsidR="006B3349">
          <w:rPr>
            <w:noProof/>
            <w:webHidden/>
          </w:rPr>
          <w:fldChar w:fldCharType="begin"/>
        </w:r>
        <w:r w:rsidR="00B26AA1">
          <w:rPr>
            <w:noProof/>
            <w:webHidden/>
          </w:rPr>
          <w:instrText xml:space="preserve"> PAGEREF _Toc376460660 \h </w:instrText>
        </w:r>
        <w:r w:rsidR="006B3349">
          <w:rPr>
            <w:noProof/>
            <w:webHidden/>
          </w:rPr>
        </w:r>
        <w:r w:rsidR="006B3349">
          <w:rPr>
            <w:noProof/>
            <w:webHidden/>
          </w:rPr>
          <w:fldChar w:fldCharType="separate"/>
        </w:r>
        <w:r w:rsidR="00B26AA1">
          <w:rPr>
            <w:noProof/>
            <w:webHidden/>
          </w:rPr>
          <w:t>8</w:t>
        </w:r>
        <w:r w:rsidR="006B3349">
          <w:rPr>
            <w:noProof/>
            <w:webHidden/>
          </w:rPr>
          <w:fldChar w:fldCharType="end"/>
        </w:r>
      </w:hyperlink>
    </w:p>
    <w:p w:rsidR="005F6456" w:rsidRDefault="005F6456" w:rsidP="005F6456"/>
    <w:p w:rsidR="005F6456" w:rsidRDefault="005F6456" w:rsidP="005F6456">
      <w:pPr>
        <w:rPr>
          <w:b/>
        </w:rPr>
      </w:pPr>
      <w:r>
        <w:rPr>
          <w:b/>
        </w:rPr>
        <w:t xml:space="preserve">7.     </w:t>
      </w:r>
      <w:r w:rsidR="006F14ED">
        <w:rPr>
          <w:b/>
        </w:rPr>
        <w:t>PŘÍLOHY………………………………………………………………………………….17</w:t>
      </w:r>
    </w:p>
    <w:p w:rsidR="006F14ED" w:rsidRDefault="006F14ED" w:rsidP="005F6456">
      <w:pPr>
        <w:rPr>
          <w:b/>
        </w:rPr>
      </w:pPr>
    </w:p>
    <w:p w:rsidR="006F14ED" w:rsidRPr="006F14ED" w:rsidRDefault="006F14ED" w:rsidP="005F6456">
      <w:pPr>
        <w:rPr>
          <w:b/>
          <w:sz w:val="20"/>
          <w:szCs w:val="20"/>
        </w:rPr>
      </w:pPr>
      <w:r>
        <w:rPr>
          <w:b/>
          <w:sz w:val="20"/>
          <w:szCs w:val="20"/>
        </w:rPr>
        <w:t>Evaluační dotazník…………………………………………………………………………………………………..17</w:t>
      </w:r>
    </w:p>
    <w:p w:rsidR="006F14ED" w:rsidRPr="005F6456" w:rsidRDefault="006F14ED" w:rsidP="005F6456">
      <w:pPr>
        <w:rPr>
          <w:b/>
        </w:rPr>
      </w:pPr>
    </w:p>
    <w:p w:rsidR="00F75A3D" w:rsidRDefault="005F6456" w:rsidP="005F6456">
      <w:pPr>
        <w:pStyle w:val="Obsah1"/>
        <w:tabs>
          <w:tab w:val="left" w:pos="480"/>
          <w:tab w:val="right" w:leader="dot" w:pos="9373"/>
        </w:tabs>
      </w:pPr>
      <w:r>
        <w:rPr>
          <w:b w:val="0"/>
        </w:rPr>
        <w:t xml:space="preserve">    </w:t>
      </w:r>
      <w:r w:rsidR="006B3349">
        <w:fldChar w:fldCharType="end"/>
      </w:r>
    </w:p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Default="00F75A3D" w:rsidP="00F75A3D"/>
    <w:p w:rsidR="00F75A3D" w:rsidRPr="004A0016" w:rsidRDefault="00F75A3D" w:rsidP="00F75A3D"/>
    <w:p w:rsidR="007F400F" w:rsidRPr="004A0016" w:rsidRDefault="007F400F" w:rsidP="00472A66">
      <w:pPr>
        <w:pStyle w:val="Nadpis1"/>
        <w:numPr>
          <w:ilvl w:val="0"/>
          <w:numId w:val="3"/>
        </w:numPr>
      </w:pPr>
      <w:bookmarkStart w:id="6" w:name="_Toc376460649"/>
      <w:r w:rsidRPr="004A0016">
        <w:t>Identifikační údaje programu dalšího vzdělávání</w:t>
      </w:r>
      <w:bookmarkEnd w:id="1"/>
      <w:bookmarkEnd w:id="2"/>
      <w:bookmarkEnd w:id="3"/>
      <w:bookmarkEnd w:id="4"/>
      <w:bookmarkEnd w:id="5"/>
      <w:bookmarkEnd w:id="6"/>
    </w:p>
    <w:p w:rsidR="004A0016" w:rsidRPr="004A0016" w:rsidRDefault="004A0016" w:rsidP="004A0016"/>
    <w:p w:rsidR="007F400F" w:rsidRDefault="007F400F" w:rsidP="007F400F"/>
    <w:p w:rsidR="007F400F" w:rsidRPr="003F0820" w:rsidRDefault="007F400F" w:rsidP="007F400F"/>
    <w:tbl>
      <w:tblPr>
        <w:tblW w:w="0" w:type="auto"/>
        <w:tblBorders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2"/>
        <w:gridCol w:w="6368"/>
      </w:tblGrid>
      <w:tr w:rsidR="007F400F" w:rsidRPr="00FC1695">
        <w:tc>
          <w:tcPr>
            <w:tcW w:w="2842" w:type="dxa"/>
            <w:shd w:val="clear" w:color="auto" w:fill="F3F3F3"/>
            <w:tcMar>
              <w:top w:w="85" w:type="dxa"/>
              <w:left w:w="142" w:type="dxa"/>
              <w:bottom w:w="85" w:type="dxa"/>
              <w:right w:w="142" w:type="dxa"/>
            </w:tcMar>
          </w:tcPr>
          <w:p w:rsidR="007F400F" w:rsidRPr="00FC1695" w:rsidRDefault="007F400F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/>
                <w:bCs/>
                <w:sz w:val="22"/>
                <w:szCs w:val="22"/>
              </w:rPr>
              <w:t>název školy</w:t>
            </w:r>
          </w:p>
        </w:tc>
        <w:tc>
          <w:tcPr>
            <w:tcW w:w="6368" w:type="dxa"/>
            <w:shd w:val="clear" w:color="auto" w:fill="F3F3F3"/>
            <w:tcMar>
              <w:top w:w="85" w:type="dxa"/>
              <w:bottom w:w="85" w:type="dxa"/>
            </w:tcMar>
          </w:tcPr>
          <w:p w:rsidR="007F400F" w:rsidRPr="00FC1695" w:rsidRDefault="00C777D2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>Střední škola zemědělská a přírodovědná Rožnov pod Radhoštěm</w:t>
            </w:r>
          </w:p>
        </w:tc>
      </w:tr>
      <w:tr w:rsidR="007F400F" w:rsidRPr="00FC1695">
        <w:tc>
          <w:tcPr>
            <w:tcW w:w="2842" w:type="dxa"/>
            <w:tcBorders>
              <w:bottom w:val="nil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:rsidR="007F400F" w:rsidRPr="00FC1695" w:rsidRDefault="007F400F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/>
                <w:bCs/>
                <w:sz w:val="22"/>
                <w:szCs w:val="22"/>
              </w:rPr>
              <w:t>adresa školy</w:t>
            </w:r>
          </w:p>
        </w:tc>
        <w:tc>
          <w:tcPr>
            <w:tcW w:w="6368" w:type="dxa"/>
            <w:tcBorders>
              <w:bottom w:val="nil"/>
            </w:tcBorders>
            <w:tcMar>
              <w:top w:w="85" w:type="dxa"/>
              <w:bottom w:w="85" w:type="dxa"/>
            </w:tcMar>
          </w:tcPr>
          <w:p w:rsidR="007F400F" w:rsidRPr="00FC1695" w:rsidRDefault="00C777D2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>Dukelských hrdinů 570, Rožnov pod Radhoštěm 756 61</w:t>
            </w:r>
          </w:p>
        </w:tc>
      </w:tr>
      <w:tr w:rsidR="007F400F" w:rsidRPr="00FC1695">
        <w:tc>
          <w:tcPr>
            <w:tcW w:w="2842" w:type="dxa"/>
            <w:tcBorders>
              <w:bottom w:val="nil"/>
            </w:tcBorders>
            <w:shd w:val="clear" w:color="auto" w:fill="F3F3F3"/>
            <w:tcMar>
              <w:top w:w="85" w:type="dxa"/>
              <w:left w:w="142" w:type="dxa"/>
              <w:bottom w:w="85" w:type="dxa"/>
              <w:right w:w="142" w:type="dxa"/>
            </w:tcMar>
          </w:tcPr>
          <w:p w:rsidR="007F400F" w:rsidRPr="00FC1695" w:rsidRDefault="007F400F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/>
                <w:bCs/>
                <w:sz w:val="22"/>
                <w:szCs w:val="22"/>
              </w:rPr>
              <w:t>zřizovatel školy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F3F3F3"/>
            <w:tcMar>
              <w:top w:w="85" w:type="dxa"/>
              <w:bottom w:w="85" w:type="dxa"/>
            </w:tcMar>
          </w:tcPr>
          <w:p w:rsidR="007F400F" w:rsidRPr="00FC1695" w:rsidRDefault="00D66CC9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>Zlínský kraj</w:t>
            </w:r>
          </w:p>
        </w:tc>
      </w:tr>
      <w:tr w:rsidR="007F400F" w:rsidRPr="00FC1695">
        <w:trPr>
          <w:trHeight w:val="613"/>
        </w:trPr>
        <w:tc>
          <w:tcPr>
            <w:tcW w:w="2842" w:type="dxa"/>
            <w:tcBorders>
              <w:bottom w:val="nil"/>
            </w:tcBorders>
            <w:shd w:val="clear" w:color="auto" w:fill="auto"/>
            <w:tcMar>
              <w:top w:w="85" w:type="dxa"/>
              <w:left w:w="142" w:type="dxa"/>
              <w:bottom w:w="85" w:type="dxa"/>
              <w:right w:w="142" w:type="dxa"/>
            </w:tcMar>
          </w:tcPr>
          <w:p w:rsidR="007F400F" w:rsidRPr="00FC1695" w:rsidRDefault="007F400F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/>
                <w:bCs/>
                <w:sz w:val="22"/>
                <w:szCs w:val="22"/>
              </w:rPr>
              <w:t>název programu dalšího vzdělávání</w:t>
            </w:r>
          </w:p>
          <w:p w:rsidR="00703E67" w:rsidRPr="00FC1695" w:rsidRDefault="00703E67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7F400F" w:rsidRPr="00FC1695" w:rsidRDefault="00513098" w:rsidP="004F766E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Hospodaření s vodou při</w:t>
            </w:r>
            <w:r w:rsidR="00112A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údržbě</w:t>
            </w:r>
            <w:r w:rsidR="004F766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zeleně</w:t>
            </w:r>
          </w:p>
          <w:p w:rsidR="00703E67" w:rsidRPr="00FC1695" w:rsidRDefault="00703E67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400F" w:rsidRPr="00FC1695">
        <w:tc>
          <w:tcPr>
            <w:tcW w:w="2842" w:type="dxa"/>
            <w:tcBorders>
              <w:bottom w:val="nil"/>
            </w:tcBorders>
            <w:shd w:val="clear" w:color="auto" w:fill="F3F3F3"/>
            <w:tcMar>
              <w:top w:w="85" w:type="dxa"/>
              <w:left w:w="142" w:type="dxa"/>
              <w:bottom w:w="85" w:type="dxa"/>
              <w:right w:w="142" w:type="dxa"/>
            </w:tcMar>
          </w:tcPr>
          <w:p w:rsidR="007F400F" w:rsidRPr="00FC1695" w:rsidRDefault="007F400F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/>
                <w:bCs/>
                <w:sz w:val="22"/>
                <w:szCs w:val="22"/>
              </w:rPr>
              <w:t>typ programu dalšího vzdělávání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F3F3F3"/>
            <w:tcMar>
              <w:top w:w="85" w:type="dxa"/>
              <w:bottom w:w="85" w:type="dxa"/>
            </w:tcMar>
          </w:tcPr>
          <w:p w:rsidR="007F400F" w:rsidRPr="00FC1695" w:rsidRDefault="00644AE7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>Program rozšiřující kvalifikaci</w:t>
            </w:r>
          </w:p>
        </w:tc>
      </w:tr>
      <w:tr w:rsidR="007F400F" w:rsidRPr="00FC1695">
        <w:tc>
          <w:tcPr>
            <w:tcW w:w="2842" w:type="dxa"/>
            <w:tcBorders>
              <w:bottom w:val="nil"/>
            </w:tcBorders>
            <w:shd w:val="clear" w:color="auto" w:fill="auto"/>
            <w:tcMar>
              <w:top w:w="85" w:type="dxa"/>
              <w:left w:w="142" w:type="dxa"/>
              <w:bottom w:w="85" w:type="dxa"/>
              <w:right w:w="142" w:type="dxa"/>
            </w:tcMar>
          </w:tcPr>
          <w:p w:rsidR="007F400F" w:rsidRPr="00FC1695" w:rsidRDefault="007F400F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/>
                <w:bCs/>
                <w:sz w:val="22"/>
                <w:szCs w:val="22"/>
              </w:rPr>
              <w:t>vstupní požadavky na uchazeče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7F400F" w:rsidRPr="00FC1695" w:rsidRDefault="00A36701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Minimálně střední</w:t>
            </w:r>
            <w:r w:rsidR="00124612">
              <w:rPr>
                <w:rFonts w:ascii="Arial" w:hAnsi="Arial" w:cs="Arial"/>
                <w:sz w:val="22"/>
                <w:szCs w:val="22"/>
              </w:rPr>
              <w:t xml:space="preserve"> vzdělání</w:t>
            </w:r>
            <w:r>
              <w:rPr>
                <w:rFonts w:ascii="Arial" w:hAnsi="Arial" w:cs="Arial"/>
                <w:sz w:val="22"/>
                <w:szCs w:val="22"/>
              </w:rPr>
              <w:t xml:space="preserve"> s výučním listem</w:t>
            </w:r>
          </w:p>
        </w:tc>
      </w:tr>
      <w:tr w:rsidR="007F400F" w:rsidRPr="00FC1695">
        <w:tc>
          <w:tcPr>
            <w:tcW w:w="2842" w:type="dxa"/>
            <w:tcBorders>
              <w:bottom w:val="nil"/>
            </w:tcBorders>
            <w:shd w:val="clear" w:color="auto" w:fill="F3F3F3"/>
            <w:tcMar>
              <w:top w:w="85" w:type="dxa"/>
              <w:left w:w="142" w:type="dxa"/>
              <w:bottom w:w="85" w:type="dxa"/>
              <w:right w:w="142" w:type="dxa"/>
            </w:tcMar>
          </w:tcPr>
          <w:p w:rsidR="007F400F" w:rsidRPr="00FC1695" w:rsidRDefault="007F400F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/>
                <w:bCs/>
                <w:sz w:val="22"/>
                <w:szCs w:val="22"/>
              </w:rPr>
              <w:t>podmínky zdravotní způsobilosti uchazeče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F3F3F3"/>
            <w:tcMar>
              <w:top w:w="85" w:type="dxa"/>
              <w:bottom w:w="85" w:type="dxa"/>
            </w:tcMar>
          </w:tcPr>
          <w:p w:rsidR="007F400F" w:rsidRPr="00FC1695" w:rsidRDefault="00AF401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>Nejsou dány</w:t>
            </w:r>
          </w:p>
        </w:tc>
      </w:tr>
      <w:tr w:rsidR="007F400F" w:rsidRPr="00FC1695">
        <w:tc>
          <w:tcPr>
            <w:tcW w:w="2842" w:type="dxa"/>
            <w:tcBorders>
              <w:bottom w:val="nil"/>
            </w:tcBorders>
            <w:shd w:val="clear" w:color="auto" w:fill="auto"/>
            <w:tcMar>
              <w:top w:w="85" w:type="dxa"/>
              <w:left w:w="142" w:type="dxa"/>
              <w:bottom w:w="85" w:type="dxa"/>
              <w:right w:w="142" w:type="dxa"/>
            </w:tcMar>
          </w:tcPr>
          <w:p w:rsidR="007F400F" w:rsidRPr="00FC1695" w:rsidRDefault="007F400F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/>
                <w:bCs/>
                <w:sz w:val="22"/>
                <w:szCs w:val="22"/>
              </w:rPr>
              <w:t>forma studia</w:t>
            </w:r>
            <w:r w:rsidR="00703E67" w:rsidRPr="00FC16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7F400F" w:rsidRPr="00FC1695" w:rsidRDefault="002B550A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>Kombinovaná</w:t>
            </w:r>
          </w:p>
        </w:tc>
      </w:tr>
      <w:tr w:rsidR="007F400F" w:rsidRPr="00FC1695">
        <w:tc>
          <w:tcPr>
            <w:tcW w:w="2842" w:type="dxa"/>
            <w:tcBorders>
              <w:bottom w:val="nil"/>
            </w:tcBorders>
            <w:shd w:val="clear" w:color="auto" w:fill="F3F3F3"/>
            <w:tcMar>
              <w:top w:w="85" w:type="dxa"/>
              <w:left w:w="142" w:type="dxa"/>
              <w:bottom w:w="85" w:type="dxa"/>
              <w:right w:w="142" w:type="dxa"/>
            </w:tcMar>
          </w:tcPr>
          <w:p w:rsidR="007F400F" w:rsidRPr="00FC1695" w:rsidRDefault="007F400F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délka studia 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F3F3F3"/>
            <w:tcMar>
              <w:top w:w="85" w:type="dxa"/>
              <w:bottom w:w="85" w:type="dxa"/>
            </w:tcMar>
          </w:tcPr>
          <w:p w:rsidR="007F400F" w:rsidRPr="00FC1695" w:rsidRDefault="009D0AE1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</w:t>
            </w:r>
            <w:r w:rsidR="00703310">
              <w:rPr>
                <w:rFonts w:ascii="Arial" w:hAnsi="Arial" w:cs="Arial"/>
                <w:sz w:val="22"/>
                <w:szCs w:val="22"/>
              </w:rPr>
              <w:t xml:space="preserve"> hodin</w:t>
            </w:r>
          </w:p>
        </w:tc>
      </w:tr>
      <w:tr w:rsidR="007F400F" w:rsidRPr="00FC1695">
        <w:tc>
          <w:tcPr>
            <w:tcW w:w="2842" w:type="dxa"/>
            <w:tcBorders>
              <w:bottom w:val="nil"/>
            </w:tcBorders>
            <w:shd w:val="clear" w:color="auto" w:fill="auto"/>
            <w:tcMar>
              <w:top w:w="85" w:type="dxa"/>
              <w:left w:w="142" w:type="dxa"/>
              <w:bottom w:w="85" w:type="dxa"/>
              <w:right w:w="142" w:type="dxa"/>
            </w:tcMar>
          </w:tcPr>
          <w:p w:rsidR="007F400F" w:rsidRPr="00FC1695" w:rsidRDefault="007F400F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způsob ukončení 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7F400F" w:rsidRPr="00FC1695" w:rsidRDefault="00644AE7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>Započtení úspěšně absolvovaných modulů</w:t>
            </w:r>
            <w:r w:rsidR="00513098">
              <w:rPr>
                <w:rFonts w:ascii="Arial" w:hAnsi="Arial" w:cs="Arial"/>
                <w:sz w:val="22"/>
                <w:szCs w:val="22"/>
              </w:rPr>
              <w:t>, zpracování a obhájení závěrečné práce</w:t>
            </w:r>
          </w:p>
        </w:tc>
      </w:tr>
      <w:tr w:rsidR="007F400F" w:rsidRPr="00FC1695">
        <w:tc>
          <w:tcPr>
            <w:tcW w:w="2842" w:type="dxa"/>
            <w:tcBorders>
              <w:bottom w:val="nil"/>
            </w:tcBorders>
            <w:shd w:val="clear" w:color="auto" w:fill="F3F3F3"/>
            <w:tcMar>
              <w:top w:w="85" w:type="dxa"/>
              <w:left w:w="142" w:type="dxa"/>
              <w:bottom w:w="85" w:type="dxa"/>
              <w:right w:w="142" w:type="dxa"/>
            </w:tcMar>
          </w:tcPr>
          <w:p w:rsidR="007F400F" w:rsidRPr="00FC1695" w:rsidRDefault="007F400F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/>
                <w:bCs/>
                <w:sz w:val="22"/>
                <w:szCs w:val="22"/>
              </w:rPr>
              <w:t>získaná kvalifikace</w:t>
            </w:r>
            <w:r w:rsidR="00703E67" w:rsidRPr="00FC16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F3F3F3"/>
            <w:tcMar>
              <w:top w:w="85" w:type="dxa"/>
              <w:bottom w:w="85" w:type="dxa"/>
            </w:tcMar>
          </w:tcPr>
          <w:p w:rsidR="007F400F" w:rsidRPr="00FC1695" w:rsidRDefault="007F400F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3E67" w:rsidRPr="00FC1695"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85" w:type="dxa"/>
              <w:left w:w="142" w:type="dxa"/>
              <w:bottom w:w="85" w:type="dxa"/>
              <w:right w:w="142" w:type="dxa"/>
            </w:tcMar>
          </w:tcPr>
          <w:p w:rsidR="00703E67" w:rsidRPr="00FC1695" w:rsidRDefault="00A36701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="00703E67" w:rsidRPr="00FC1695">
              <w:rPr>
                <w:rFonts w:ascii="Arial" w:hAnsi="Arial" w:cs="Arial"/>
                <w:b/>
                <w:bCs/>
                <w:sz w:val="22"/>
                <w:szCs w:val="22"/>
              </w:rPr>
              <w:t>ertifikát</w:t>
            </w:r>
          </w:p>
        </w:tc>
        <w:tc>
          <w:tcPr>
            <w:tcW w:w="636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85" w:type="dxa"/>
              <w:bottom w:w="85" w:type="dxa"/>
            </w:tcMar>
          </w:tcPr>
          <w:p w:rsidR="00703E67" w:rsidRPr="00286533" w:rsidRDefault="0038262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Certifikát školy </w:t>
            </w:r>
            <w:r w:rsidR="00286533" w:rsidRPr="00286533">
              <w:rPr>
                <w:rFonts w:ascii="Arial" w:hAnsi="Arial" w:cs="Arial"/>
                <w:bCs/>
                <w:sz w:val="22"/>
                <w:szCs w:val="22"/>
              </w:rPr>
              <w:t>o absolvování kurzu</w:t>
            </w:r>
          </w:p>
        </w:tc>
      </w:tr>
    </w:tbl>
    <w:p w:rsidR="007F400F" w:rsidRDefault="007F400F" w:rsidP="007F400F"/>
    <w:p w:rsidR="00DE04E0" w:rsidRPr="00276861" w:rsidRDefault="002271CD" w:rsidP="00472A66">
      <w:pPr>
        <w:pStyle w:val="Nadpis1"/>
        <w:numPr>
          <w:ilvl w:val="0"/>
          <w:numId w:val="3"/>
        </w:numPr>
      </w:pPr>
      <w:bookmarkStart w:id="7" w:name="_Toc198274874"/>
      <w:r>
        <w:br w:type="page"/>
      </w:r>
      <w:bookmarkStart w:id="8" w:name="_Toc349074010"/>
      <w:bookmarkStart w:id="9" w:name="_Toc349074209"/>
      <w:bookmarkStart w:id="10" w:name="_Toc349074407"/>
      <w:bookmarkStart w:id="11" w:name="_Toc349074832"/>
      <w:bookmarkStart w:id="12" w:name="_Toc376460650"/>
      <w:r w:rsidR="007F400F" w:rsidRPr="00276861">
        <w:lastRenderedPageBreak/>
        <w:t>Profil absolventa</w:t>
      </w:r>
      <w:bookmarkStart w:id="13" w:name="_Toc198274875"/>
      <w:bookmarkEnd w:id="7"/>
      <w:bookmarkEnd w:id="8"/>
      <w:bookmarkEnd w:id="9"/>
      <w:bookmarkEnd w:id="10"/>
      <w:bookmarkEnd w:id="11"/>
      <w:bookmarkEnd w:id="12"/>
    </w:p>
    <w:p w:rsidR="007F400F" w:rsidRDefault="007F400F" w:rsidP="007F400F">
      <w:pPr>
        <w:pStyle w:val="Nadpis2"/>
        <w:jc w:val="both"/>
        <w:rPr>
          <w:sz w:val="24"/>
          <w:szCs w:val="24"/>
        </w:rPr>
      </w:pPr>
      <w:bookmarkStart w:id="14" w:name="_Toc349074011"/>
      <w:bookmarkStart w:id="15" w:name="_Toc349074210"/>
      <w:bookmarkStart w:id="16" w:name="_Toc349074408"/>
      <w:bookmarkStart w:id="17" w:name="_Toc349074833"/>
      <w:bookmarkStart w:id="18" w:name="_Toc376460651"/>
      <w:r w:rsidRPr="00CB51AA">
        <w:rPr>
          <w:sz w:val="24"/>
          <w:szCs w:val="24"/>
        </w:rPr>
        <w:t>Výsledky vzdělávání</w:t>
      </w:r>
      <w:bookmarkEnd w:id="13"/>
      <w:bookmarkEnd w:id="14"/>
      <w:bookmarkEnd w:id="15"/>
      <w:bookmarkEnd w:id="16"/>
      <w:bookmarkEnd w:id="17"/>
      <w:bookmarkEnd w:id="18"/>
    </w:p>
    <w:p w:rsidR="00644AE7" w:rsidRPr="00644AE7" w:rsidRDefault="00644AE7" w:rsidP="00644AE7"/>
    <w:p w:rsidR="004B269D" w:rsidRPr="00243628" w:rsidRDefault="00644AE7" w:rsidP="002436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07F15">
        <w:rPr>
          <w:rFonts w:ascii="Arial" w:hAnsi="Arial" w:cs="Arial"/>
          <w:sz w:val="22"/>
          <w:szCs w:val="22"/>
        </w:rPr>
        <w:t xml:space="preserve">Studium rozvádí soubor poznatků a informací o </w:t>
      </w:r>
      <w:r w:rsidR="00F16F4E">
        <w:rPr>
          <w:rFonts w:ascii="Arial" w:hAnsi="Arial" w:cs="Arial"/>
          <w:sz w:val="22"/>
          <w:szCs w:val="22"/>
        </w:rPr>
        <w:t>hydrologických cyklech v krajině, měření a vyhodnocení hydrologických veličin a jejich modelování, o živých organismech ve vodách v</w:t>
      </w:r>
      <w:r w:rsidR="00243628">
        <w:rPr>
          <w:rFonts w:ascii="Arial" w:hAnsi="Arial" w:cs="Arial"/>
          <w:sz w:val="22"/>
          <w:szCs w:val="22"/>
        </w:rPr>
        <w:t xml:space="preserve"> </w:t>
      </w:r>
      <w:r w:rsidR="00F16F4E">
        <w:rPr>
          <w:rFonts w:ascii="Arial" w:hAnsi="Arial" w:cs="Arial"/>
          <w:sz w:val="22"/>
          <w:szCs w:val="22"/>
        </w:rPr>
        <w:t xml:space="preserve"> jejich okolí a vodních ekosystémech, hydrochemii (monitoring a analýzy), závlahových systémech a efektivitě závlah, podává přehled o základní legislativě vztahující se k dané problematice a to </w:t>
      </w:r>
      <w:r w:rsidRPr="00807F15">
        <w:rPr>
          <w:rFonts w:ascii="Arial" w:hAnsi="Arial" w:cs="Arial"/>
          <w:sz w:val="22"/>
          <w:szCs w:val="22"/>
        </w:rPr>
        <w:t xml:space="preserve">na základě současného stavu poznání příslušných vědních oborů. Je přihlíženo k rozmanitosti názorů a zkušeností různě specializovaných odborníků. </w:t>
      </w:r>
      <w:r w:rsidR="00F16F4E">
        <w:rPr>
          <w:rFonts w:ascii="Arial" w:hAnsi="Arial" w:cs="Arial"/>
          <w:sz w:val="22"/>
          <w:szCs w:val="22"/>
        </w:rPr>
        <w:t xml:space="preserve">Racionální a efektivní hospodaření s vodou </w:t>
      </w:r>
      <w:r w:rsidR="00D1769B">
        <w:rPr>
          <w:rFonts w:ascii="Arial" w:hAnsi="Arial" w:cs="Arial"/>
          <w:sz w:val="22"/>
          <w:szCs w:val="22"/>
        </w:rPr>
        <w:t xml:space="preserve">při jejím nedostatku ve vegetačním období vlivem klimatických změn, </w:t>
      </w:r>
      <w:r w:rsidR="00F16F4E">
        <w:rPr>
          <w:rFonts w:ascii="Arial" w:hAnsi="Arial" w:cs="Arial"/>
          <w:sz w:val="22"/>
          <w:szCs w:val="22"/>
        </w:rPr>
        <w:t xml:space="preserve">její zhoršující se kvalita vlivem </w:t>
      </w:r>
      <w:r w:rsidR="00D1769B">
        <w:rPr>
          <w:rFonts w:ascii="Arial" w:hAnsi="Arial" w:cs="Arial"/>
          <w:sz w:val="22"/>
          <w:szCs w:val="22"/>
        </w:rPr>
        <w:t>ekologických zátěží</w:t>
      </w:r>
      <w:r w:rsidR="00243628">
        <w:rPr>
          <w:rFonts w:ascii="Arial" w:hAnsi="Arial" w:cs="Arial"/>
          <w:sz w:val="22"/>
          <w:szCs w:val="22"/>
        </w:rPr>
        <w:t xml:space="preserve"> a rozvoj rekreace a sportovních aktivit</w:t>
      </w:r>
      <w:r w:rsidR="00D1769B">
        <w:rPr>
          <w:rFonts w:ascii="Arial" w:hAnsi="Arial" w:cs="Arial"/>
          <w:sz w:val="22"/>
          <w:szCs w:val="22"/>
        </w:rPr>
        <w:t xml:space="preserve"> vedou</w:t>
      </w:r>
      <w:r w:rsidR="00243628">
        <w:rPr>
          <w:rFonts w:ascii="Arial" w:hAnsi="Arial" w:cs="Arial"/>
          <w:sz w:val="22"/>
          <w:szCs w:val="22"/>
        </w:rPr>
        <w:t xml:space="preserve"> k nutnosti specializace pracovníků zabývajících se údržbou zeleně a sportovních ploch.</w:t>
      </w:r>
    </w:p>
    <w:p w:rsidR="00785532" w:rsidRDefault="00D90DCD" w:rsidP="00D90DCD">
      <w:pPr>
        <w:jc w:val="both"/>
        <w:rPr>
          <w:rFonts w:ascii="Arial" w:hAnsi="Arial" w:cs="Arial"/>
          <w:sz w:val="22"/>
          <w:szCs w:val="22"/>
        </w:rPr>
      </w:pPr>
      <w:r w:rsidRPr="00807F15">
        <w:rPr>
          <w:rFonts w:ascii="Arial" w:hAnsi="Arial" w:cs="Arial"/>
          <w:sz w:val="22"/>
          <w:szCs w:val="22"/>
        </w:rPr>
        <w:t>Výsledky vzdělávání vycházejí z potřeb regionu, zájmu posluchačů a možností školy. Jsou dány absolvováním ce</w:t>
      </w:r>
      <w:r w:rsidR="00243628">
        <w:rPr>
          <w:rFonts w:ascii="Arial" w:hAnsi="Arial" w:cs="Arial"/>
          <w:sz w:val="22"/>
          <w:szCs w:val="22"/>
        </w:rPr>
        <w:t>lého vzdělávacího programu event.</w:t>
      </w:r>
      <w:r w:rsidRPr="00807F15">
        <w:rPr>
          <w:rFonts w:ascii="Arial" w:hAnsi="Arial" w:cs="Arial"/>
          <w:sz w:val="22"/>
          <w:szCs w:val="22"/>
        </w:rPr>
        <w:t xml:space="preserve"> výběrem jen některých modulů podle zájmu a potřeb uchazečů o studium.</w:t>
      </w:r>
    </w:p>
    <w:p w:rsidR="00785532" w:rsidRDefault="00785532" w:rsidP="00D90DCD">
      <w:pPr>
        <w:jc w:val="both"/>
        <w:rPr>
          <w:rFonts w:ascii="Arial" w:hAnsi="Arial" w:cs="Arial"/>
          <w:sz w:val="22"/>
          <w:szCs w:val="22"/>
        </w:rPr>
      </w:pPr>
    </w:p>
    <w:p w:rsidR="00D90DCD" w:rsidRPr="00785532" w:rsidRDefault="00D90DCD" w:rsidP="00D90DCD">
      <w:pPr>
        <w:jc w:val="both"/>
        <w:rPr>
          <w:rFonts w:ascii="Arial" w:hAnsi="Arial" w:cs="Arial"/>
          <w:b/>
          <w:sz w:val="22"/>
          <w:szCs w:val="22"/>
        </w:rPr>
      </w:pPr>
      <w:r w:rsidRPr="00785532">
        <w:rPr>
          <w:rFonts w:ascii="Arial" w:hAnsi="Arial" w:cs="Arial"/>
          <w:b/>
          <w:sz w:val="22"/>
          <w:szCs w:val="22"/>
        </w:rPr>
        <w:t>Úplný vzdělávací program umožňuje absolv</w:t>
      </w:r>
      <w:r w:rsidR="004B269D" w:rsidRPr="00785532">
        <w:rPr>
          <w:rFonts w:ascii="Arial" w:hAnsi="Arial" w:cs="Arial"/>
          <w:b/>
          <w:sz w:val="22"/>
          <w:szCs w:val="22"/>
        </w:rPr>
        <w:t>entům získat uvedené kompetence.</w:t>
      </w:r>
    </w:p>
    <w:p w:rsidR="00D90DCD" w:rsidRPr="00807F15" w:rsidRDefault="00D90DCD" w:rsidP="00D90DCD">
      <w:pPr>
        <w:rPr>
          <w:rFonts w:ascii="Arial" w:hAnsi="Arial" w:cs="Arial"/>
          <w:sz w:val="22"/>
          <w:szCs w:val="22"/>
        </w:rPr>
      </w:pPr>
    </w:p>
    <w:p w:rsidR="00D90DCD" w:rsidRPr="00807F15" w:rsidRDefault="00D90DCD" w:rsidP="00D90DCD">
      <w:pPr>
        <w:rPr>
          <w:rFonts w:ascii="Arial" w:hAnsi="Arial" w:cs="Arial"/>
          <w:sz w:val="22"/>
          <w:szCs w:val="22"/>
        </w:rPr>
      </w:pPr>
      <w:r w:rsidRPr="00807F15">
        <w:rPr>
          <w:rFonts w:ascii="Arial" w:hAnsi="Arial" w:cs="Arial"/>
          <w:sz w:val="22"/>
          <w:szCs w:val="22"/>
        </w:rPr>
        <w:t>Absolvent:</w:t>
      </w:r>
    </w:p>
    <w:p w:rsidR="00D90DCD" w:rsidRPr="00807F15" w:rsidRDefault="00644AE7" w:rsidP="00472A66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zdůvodní</w:t>
      </w:r>
      <w:r w:rsidR="00D90DCD" w:rsidRPr="00807F15">
        <w:rPr>
          <w:rFonts w:ascii="Arial" w:hAnsi="Arial" w:cs="Arial"/>
          <w:sz w:val="22"/>
          <w:szCs w:val="22"/>
        </w:rPr>
        <w:t xml:space="preserve"> </w:t>
      </w:r>
      <w:r w:rsidR="008625E5">
        <w:rPr>
          <w:rFonts w:ascii="Arial" w:hAnsi="Arial" w:cs="Arial"/>
          <w:sz w:val="22"/>
          <w:szCs w:val="22"/>
        </w:rPr>
        <w:t>možné příčiny klimatických změn</w:t>
      </w:r>
      <w:r w:rsidR="00D90DCD" w:rsidRPr="00807F15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analyzuje</w:t>
      </w:r>
      <w:r w:rsidR="00D90DCD" w:rsidRPr="00807F15">
        <w:rPr>
          <w:rFonts w:ascii="Arial" w:hAnsi="Arial" w:cs="Arial"/>
          <w:sz w:val="22"/>
          <w:szCs w:val="22"/>
        </w:rPr>
        <w:t xml:space="preserve"> vliv člověka na </w:t>
      </w:r>
      <w:r w:rsidR="008625E5">
        <w:rPr>
          <w:rFonts w:ascii="Arial" w:hAnsi="Arial" w:cs="Arial"/>
          <w:sz w:val="22"/>
          <w:szCs w:val="22"/>
        </w:rPr>
        <w:t>hydrologický cyklus</w:t>
      </w:r>
      <w:r w:rsidR="004B269D">
        <w:rPr>
          <w:rFonts w:ascii="Arial" w:hAnsi="Arial" w:cs="Arial"/>
          <w:sz w:val="22"/>
          <w:szCs w:val="22"/>
        </w:rPr>
        <w:t>,</w:t>
      </w:r>
    </w:p>
    <w:p w:rsidR="00F64A87" w:rsidRDefault="00F64A87" w:rsidP="00472A66">
      <w:pPr>
        <w:numPr>
          <w:ilvl w:val="0"/>
          <w:numId w:val="1"/>
        </w:numPr>
        <w:tabs>
          <w:tab w:val="clear" w:pos="720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zná základní hydrologické pojmy a veličiny, principy jejich měření</w:t>
      </w:r>
    </w:p>
    <w:p w:rsidR="00D90DCD" w:rsidRDefault="00F64A87" w:rsidP="00472A66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 zjistit základní hydrologické charakteristiky povodí z dostupných veřejných zdrojů</w:t>
      </w:r>
      <w:r w:rsidR="004B269D">
        <w:rPr>
          <w:rFonts w:ascii="Arial" w:hAnsi="Arial" w:cs="Arial"/>
          <w:sz w:val="22"/>
          <w:szCs w:val="22"/>
        </w:rPr>
        <w:t>,</w:t>
      </w:r>
    </w:p>
    <w:p w:rsidR="008C1964" w:rsidRDefault="008C1964" w:rsidP="00472A66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zná činnost, přístrojové vybavení a kompetence pracovníků limnigrafických stanic na </w:t>
      </w:r>
      <w:r w:rsidR="00EA7A3E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Povodích</w:t>
      </w:r>
      <w:r w:rsidR="00EA7A3E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 umí získat jejich operativní předpovědi</w:t>
      </w:r>
    </w:p>
    <w:p w:rsidR="00F64A87" w:rsidRDefault="00F64A87" w:rsidP="00472A66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využívá jednoduchý počítačový deterministický model při určování návrhového a</w:t>
      </w:r>
      <w:r w:rsidR="008C19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</w:t>
      </w:r>
      <w:r w:rsidR="00785532">
        <w:rPr>
          <w:rFonts w:ascii="Arial" w:hAnsi="Arial" w:cs="Arial"/>
          <w:sz w:val="22"/>
          <w:szCs w:val="22"/>
        </w:rPr>
        <w:t xml:space="preserve">ximálního průtoku drobného toku </w:t>
      </w:r>
      <w:r w:rsidR="00785532" w:rsidRPr="00785532">
        <w:rPr>
          <w:rFonts w:ascii="Arial" w:hAnsi="Arial" w:cs="Arial"/>
          <w:b/>
          <w:sz w:val="22"/>
          <w:szCs w:val="22"/>
        </w:rPr>
        <w:t>(MODUL M1)</w:t>
      </w:r>
    </w:p>
    <w:p w:rsidR="008C1964" w:rsidRDefault="008C1964" w:rsidP="00785532">
      <w:pPr>
        <w:tabs>
          <w:tab w:val="left" w:pos="426"/>
        </w:tabs>
        <w:ind w:left="426"/>
        <w:rPr>
          <w:rFonts w:ascii="Arial" w:hAnsi="Arial" w:cs="Arial"/>
          <w:sz w:val="22"/>
          <w:szCs w:val="22"/>
        </w:rPr>
      </w:pPr>
    </w:p>
    <w:p w:rsidR="00012316" w:rsidRDefault="00012316" w:rsidP="00012316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celkový přehled současného vývoje výzkumu vodních ekosystémů s důrazem na vnitrozemské sladké vody</w:t>
      </w:r>
    </w:p>
    <w:p w:rsidR="00012316" w:rsidRDefault="00012316" w:rsidP="00012316">
      <w:pPr>
        <w:pStyle w:val="Odstavecseseznamem"/>
        <w:rPr>
          <w:rFonts w:ascii="Arial" w:hAnsi="Arial" w:cs="Arial"/>
          <w:sz w:val="22"/>
          <w:szCs w:val="22"/>
        </w:rPr>
      </w:pPr>
    </w:p>
    <w:p w:rsidR="00012316" w:rsidRDefault="00012316" w:rsidP="00012316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zná specifické podmínky vodního prostředí, průběh hydrologického cyklu a základní principy chemických a fyzikálních procesů ve vodě.</w:t>
      </w:r>
    </w:p>
    <w:p w:rsidR="00012316" w:rsidRDefault="00012316" w:rsidP="00012316">
      <w:pPr>
        <w:pStyle w:val="Odstavecseseznamem"/>
        <w:rPr>
          <w:rFonts w:ascii="Arial" w:hAnsi="Arial" w:cs="Arial"/>
          <w:sz w:val="22"/>
          <w:szCs w:val="22"/>
        </w:rPr>
      </w:pPr>
    </w:p>
    <w:p w:rsidR="00012316" w:rsidRDefault="00012316" w:rsidP="00012316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zná základní biologii jednotlivých skupin vodních organismů a jejich adaptace na vodní prostředí,</w:t>
      </w:r>
    </w:p>
    <w:p w:rsidR="00012316" w:rsidRDefault="00012316" w:rsidP="00012316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 provést základní  odběr vodních bezobratlých pro potřeby biomonitoringu.,</w:t>
      </w:r>
    </w:p>
    <w:p w:rsidR="00FD7309" w:rsidRDefault="00FD7309" w:rsidP="00012316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:rsidR="00FD7309" w:rsidRDefault="00FD7309" w:rsidP="00472A66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determinuje základní druhy organismů vodních ekosystémů (tok, drobný tok, mokřad, rybník či nádrž) a vysvětlí jejich nároky na prostředí</w:t>
      </w:r>
      <w:r w:rsidR="00785532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 důrazem na jejich ochranu v urbanizované krajině</w:t>
      </w:r>
    </w:p>
    <w:p w:rsidR="00FD7309" w:rsidRDefault="00FD7309" w:rsidP="00472A66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vybere vhodný typ rybí obsádky a vodních rostlin na hydrická  stanoviště sportovních ploch,</w:t>
      </w:r>
    </w:p>
    <w:p w:rsidR="00785532" w:rsidRDefault="00FD7309" w:rsidP="00472A66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navrhuje management péče o vodní nebo mokřadní plochu</w:t>
      </w:r>
      <w:r w:rsidR="00785532">
        <w:rPr>
          <w:rFonts w:ascii="Arial" w:hAnsi="Arial" w:cs="Arial"/>
          <w:sz w:val="22"/>
          <w:szCs w:val="22"/>
        </w:rPr>
        <w:t xml:space="preserve"> </w:t>
      </w:r>
      <w:r w:rsidR="00785532" w:rsidRPr="00785532">
        <w:rPr>
          <w:rFonts w:ascii="Arial" w:hAnsi="Arial" w:cs="Arial"/>
          <w:b/>
          <w:sz w:val="22"/>
          <w:szCs w:val="22"/>
        </w:rPr>
        <w:t>(MODUL</w:t>
      </w:r>
      <w:r w:rsidR="00785532">
        <w:rPr>
          <w:rFonts w:ascii="Arial" w:hAnsi="Arial" w:cs="Arial"/>
          <w:b/>
          <w:sz w:val="22"/>
          <w:szCs w:val="22"/>
        </w:rPr>
        <w:t xml:space="preserve"> M2</w:t>
      </w:r>
      <w:r w:rsidR="00785532" w:rsidRPr="00785532">
        <w:rPr>
          <w:rFonts w:ascii="Arial" w:hAnsi="Arial" w:cs="Arial"/>
          <w:b/>
          <w:sz w:val="22"/>
          <w:szCs w:val="22"/>
        </w:rPr>
        <w:t>)</w:t>
      </w:r>
    </w:p>
    <w:p w:rsidR="00FD7309" w:rsidRDefault="00FD7309" w:rsidP="00785532">
      <w:pPr>
        <w:tabs>
          <w:tab w:val="left" w:pos="426"/>
        </w:tabs>
        <w:ind w:left="426"/>
        <w:rPr>
          <w:rFonts w:ascii="Arial" w:hAnsi="Arial" w:cs="Arial"/>
          <w:sz w:val="22"/>
          <w:szCs w:val="22"/>
        </w:rPr>
      </w:pPr>
    </w:p>
    <w:p w:rsidR="00FD7309" w:rsidRPr="008C1964" w:rsidRDefault="00FD7309" w:rsidP="00785532">
      <w:pPr>
        <w:tabs>
          <w:tab w:val="left" w:pos="426"/>
        </w:tabs>
        <w:ind w:left="426"/>
        <w:rPr>
          <w:rFonts w:ascii="Arial" w:hAnsi="Arial" w:cs="Arial"/>
          <w:sz w:val="22"/>
          <w:szCs w:val="22"/>
        </w:rPr>
      </w:pPr>
    </w:p>
    <w:p w:rsidR="00D90DCD" w:rsidRPr="00807F15" w:rsidRDefault="00EA7A3E" w:rsidP="00472A66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 odebírat a připravit vzorky pro analýzu vod</w:t>
      </w:r>
      <w:r w:rsidR="004B269D">
        <w:rPr>
          <w:rFonts w:ascii="Arial" w:hAnsi="Arial" w:cs="Arial"/>
          <w:sz w:val="22"/>
          <w:szCs w:val="22"/>
        </w:rPr>
        <w:t>,</w:t>
      </w:r>
      <w:r w:rsidR="00A14E28">
        <w:rPr>
          <w:rFonts w:ascii="Arial" w:hAnsi="Arial" w:cs="Arial"/>
          <w:sz w:val="22"/>
          <w:szCs w:val="22"/>
        </w:rPr>
        <w:t xml:space="preserve"> dodržuje BOZP</w:t>
      </w:r>
    </w:p>
    <w:p w:rsidR="00EA7A3E" w:rsidRDefault="00EA7A3E" w:rsidP="00472A66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EA7A3E">
        <w:rPr>
          <w:rFonts w:ascii="Arial" w:hAnsi="Arial" w:cs="Arial"/>
          <w:sz w:val="22"/>
          <w:szCs w:val="22"/>
        </w:rPr>
        <w:t xml:space="preserve">pracuje s laboratorní a </w:t>
      </w:r>
      <w:r>
        <w:rPr>
          <w:rFonts w:ascii="Arial" w:hAnsi="Arial" w:cs="Arial"/>
          <w:sz w:val="22"/>
          <w:szCs w:val="22"/>
        </w:rPr>
        <w:t xml:space="preserve">terénní </w:t>
      </w:r>
      <w:r w:rsidRPr="00EA7A3E">
        <w:rPr>
          <w:rFonts w:ascii="Arial" w:hAnsi="Arial" w:cs="Arial"/>
          <w:sz w:val="22"/>
          <w:szCs w:val="22"/>
        </w:rPr>
        <w:t>přístrojovou technikou určenou především k rychlým analýzám kvality vody</w:t>
      </w:r>
      <w:r w:rsidR="002D2D05">
        <w:rPr>
          <w:rFonts w:ascii="Arial" w:hAnsi="Arial" w:cs="Arial"/>
          <w:sz w:val="22"/>
          <w:szCs w:val="22"/>
        </w:rPr>
        <w:t xml:space="preserve"> (pHmetr, fotometr, konduktometr, </w:t>
      </w:r>
      <w:r w:rsidR="00A14E28">
        <w:rPr>
          <w:rFonts w:ascii="Arial" w:hAnsi="Arial" w:cs="Arial"/>
          <w:sz w:val="22"/>
          <w:szCs w:val="22"/>
        </w:rPr>
        <w:t xml:space="preserve"> geigerův detektor, testovací soupravy, tlakové hlavice na BSK), </w:t>
      </w:r>
      <w:r>
        <w:rPr>
          <w:rFonts w:ascii="Arial" w:hAnsi="Arial" w:cs="Arial"/>
          <w:sz w:val="22"/>
          <w:szCs w:val="22"/>
        </w:rPr>
        <w:t>vyhodnocuje a interpretuje výsledky analýzy za použití PC,</w:t>
      </w:r>
    </w:p>
    <w:p w:rsidR="00EA7A3E" w:rsidRDefault="00EA7A3E" w:rsidP="00472A66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umí stanovit pH, tvrdost vody, vodivost, obsah cizorodých </w:t>
      </w:r>
      <w:r w:rsidR="002D2D05">
        <w:rPr>
          <w:rFonts w:ascii="Arial" w:hAnsi="Arial" w:cs="Arial"/>
          <w:sz w:val="22"/>
          <w:szCs w:val="22"/>
        </w:rPr>
        <w:t xml:space="preserve">a toxických </w:t>
      </w:r>
      <w:r>
        <w:rPr>
          <w:rFonts w:ascii="Arial" w:hAnsi="Arial" w:cs="Arial"/>
          <w:sz w:val="22"/>
          <w:szCs w:val="22"/>
        </w:rPr>
        <w:t xml:space="preserve">látek </w:t>
      </w:r>
      <w:r w:rsidR="002D2D05">
        <w:rPr>
          <w:rFonts w:ascii="Arial" w:hAnsi="Arial" w:cs="Arial"/>
          <w:sz w:val="22"/>
          <w:szCs w:val="22"/>
        </w:rPr>
        <w:t>anorganického a organického původu, umí stanovit obsah rozpuštěných plynů ve vodě, dokáže změřit radioaktivitu</w:t>
      </w:r>
    </w:p>
    <w:p w:rsidR="002D2D05" w:rsidRDefault="002D2D05" w:rsidP="00472A66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stanoví stupeň saprobity</w:t>
      </w:r>
    </w:p>
    <w:p w:rsidR="00A14E28" w:rsidRDefault="002D2D05" w:rsidP="00472A66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doporučí  vhodné</w:t>
      </w:r>
      <w:r w:rsidR="00A14E2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 běžně dostupné přípravky na zvýšení kvality stojaté vody ochranu</w:t>
      </w:r>
      <w:r w:rsidR="00A14E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vodních rostlin a běžně dostupné veterinární přípravky pro chov ryb s ohledem na minimální zátěž ŽP</w:t>
      </w:r>
      <w:r w:rsidR="00A14E28">
        <w:rPr>
          <w:rFonts w:ascii="Arial" w:hAnsi="Arial" w:cs="Arial"/>
          <w:sz w:val="22"/>
          <w:szCs w:val="22"/>
        </w:rPr>
        <w:t>,</w:t>
      </w:r>
    </w:p>
    <w:p w:rsidR="00785532" w:rsidRDefault="00A14E28" w:rsidP="00472A66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orientuje se v právních normách týkajících se kvality vody</w:t>
      </w:r>
      <w:r w:rsidR="00785532">
        <w:rPr>
          <w:rFonts w:ascii="Arial" w:hAnsi="Arial" w:cs="Arial"/>
          <w:sz w:val="22"/>
          <w:szCs w:val="22"/>
        </w:rPr>
        <w:t xml:space="preserve"> </w:t>
      </w:r>
      <w:r w:rsidR="00785532" w:rsidRPr="00785532">
        <w:rPr>
          <w:rFonts w:ascii="Arial" w:hAnsi="Arial" w:cs="Arial"/>
          <w:b/>
          <w:sz w:val="22"/>
          <w:szCs w:val="22"/>
        </w:rPr>
        <w:t>(MODUL</w:t>
      </w:r>
      <w:r w:rsidR="00785532">
        <w:rPr>
          <w:rFonts w:ascii="Arial" w:hAnsi="Arial" w:cs="Arial"/>
          <w:b/>
          <w:sz w:val="22"/>
          <w:szCs w:val="22"/>
        </w:rPr>
        <w:t xml:space="preserve"> M3</w:t>
      </w:r>
      <w:r w:rsidR="00785532" w:rsidRPr="00785532">
        <w:rPr>
          <w:rFonts w:ascii="Arial" w:hAnsi="Arial" w:cs="Arial"/>
          <w:b/>
          <w:sz w:val="22"/>
          <w:szCs w:val="22"/>
        </w:rPr>
        <w:t>)</w:t>
      </w:r>
    </w:p>
    <w:p w:rsidR="00A14E28" w:rsidRDefault="00A14E28" w:rsidP="00785532">
      <w:pPr>
        <w:tabs>
          <w:tab w:val="num" w:pos="426"/>
        </w:tabs>
        <w:ind w:left="426"/>
        <w:rPr>
          <w:rFonts w:ascii="Arial" w:hAnsi="Arial" w:cs="Arial"/>
          <w:sz w:val="22"/>
          <w:szCs w:val="22"/>
        </w:rPr>
      </w:pPr>
    </w:p>
    <w:p w:rsidR="00A14E28" w:rsidRDefault="0042400D" w:rsidP="00472A66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vyhodnotí </w:t>
      </w:r>
      <w:r w:rsidR="00F20257">
        <w:rPr>
          <w:rFonts w:ascii="Arial" w:hAnsi="Arial" w:cs="Arial"/>
          <w:sz w:val="22"/>
          <w:szCs w:val="22"/>
        </w:rPr>
        <w:t>potřebu a efektivitu závlah, a zná</w:t>
      </w:r>
      <w:r>
        <w:rPr>
          <w:rFonts w:ascii="Arial" w:hAnsi="Arial" w:cs="Arial"/>
          <w:sz w:val="22"/>
          <w:szCs w:val="22"/>
        </w:rPr>
        <w:t xml:space="preserve"> základní požadavky na záv</w:t>
      </w:r>
      <w:r w:rsidR="00F20257">
        <w:rPr>
          <w:rFonts w:ascii="Arial" w:hAnsi="Arial" w:cs="Arial"/>
          <w:sz w:val="22"/>
          <w:szCs w:val="22"/>
        </w:rPr>
        <w:t>lahu</w:t>
      </w:r>
      <w:r>
        <w:rPr>
          <w:rFonts w:ascii="Arial" w:hAnsi="Arial" w:cs="Arial"/>
          <w:sz w:val="22"/>
          <w:szCs w:val="22"/>
        </w:rPr>
        <w:t xml:space="preserve"> parkových</w:t>
      </w:r>
      <w:r w:rsidR="00F20257">
        <w:rPr>
          <w:rFonts w:ascii="Arial" w:hAnsi="Arial" w:cs="Arial"/>
          <w:sz w:val="22"/>
          <w:szCs w:val="22"/>
        </w:rPr>
        <w:t xml:space="preserve"> ploch, sportovních ploch (fotbalové, tenisové, golfové hřiště) a zvolí vhodnou technologii závlahy,</w:t>
      </w:r>
    </w:p>
    <w:p w:rsidR="00F20257" w:rsidRDefault="00F20257" w:rsidP="00472A66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popíše základní prvky zavlažovacích soustav</w:t>
      </w:r>
      <w:r w:rsidR="00785532">
        <w:rPr>
          <w:rFonts w:ascii="Arial" w:hAnsi="Arial" w:cs="Arial"/>
          <w:sz w:val="22"/>
          <w:szCs w:val="22"/>
        </w:rPr>
        <w:t>,</w:t>
      </w:r>
    </w:p>
    <w:p w:rsidR="00F20257" w:rsidRDefault="00F20257" w:rsidP="00472A66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spolupracuje s projektantem na návrhu vhodného závlahové systému vzhledem ke specifitě stanoviště (spotřeba vody, dostupnost, vhodný tlak, rozmístění závlahových prvků), připravuje podklady pro projektování závlah</w:t>
      </w:r>
      <w:r w:rsidR="00785532">
        <w:rPr>
          <w:rFonts w:ascii="Arial" w:hAnsi="Arial" w:cs="Arial"/>
          <w:sz w:val="22"/>
          <w:szCs w:val="22"/>
        </w:rPr>
        <w:t>,</w:t>
      </w:r>
    </w:p>
    <w:p w:rsidR="00785532" w:rsidRDefault="00F20257" w:rsidP="00472A66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obsluhuje zavlažovací systém a provádí jeho údržbu</w:t>
      </w:r>
      <w:r w:rsidR="00785532">
        <w:rPr>
          <w:rFonts w:ascii="Arial" w:hAnsi="Arial" w:cs="Arial"/>
          <w:sz w:val="22"/>
          <w:szCs w:val="22"/>
        </w:rPr>
        <w:t xml:space="preserve"> </w:t>
      </w:r>
      <w:r w:rsidR="00785532" w:rsidRPr="00785532">
        <w:rPr>
          <w:rFonts w:ascii="Arial" w:hAnsi="Arial" w:cs="Arial"/>
          <w:b/>
          <w:sz w:val="22"/>
          <w:szCs w:val="22"/>
        </w:rPr>
        <w:t>(MODUL</w:t>
      </w:r>
      <w:r w:rsidR="00785532">
        <w:rPr>
          <w:rFonts w:ascii="Arial" w:hAnsi="Arial" w:cs="Arial"/>
          <w:b/>
          <w:sz w:val="22"/>
          <w:szCs w:val="22"/>
        </w:rPr>
        <w:t xml:space="preserve"> M4</w:t>
      </w:r>
      <w:r w:rsidR="00785532" w:rsidRPr="00785532">
        <w:rPr>
          <w:rFonts w:ascii="Arial" w:hAnsi="Arial" w:cs="Arial"/>
          <w:b/>
          <w:sz w:val="22"/>
          <w:szCs w:val="22"/>
        </w:rPr>
        <w:t>)</w:t>
      </w:r>
    </w:p>
    <w:p w:rsidR="00F20257" w:rsidRPr="00A14E28" w:rsidRDefault="00F20257" w:rsidP="00785532">
      <w:pPr>
        <w:ind w:left="426"/>
        <w:rPr>
          <w:rFonts w:ascii="Arial" w:hAnsi="Arial" w:cs="Arial"/>
          <w:sz w:val="22"/>
          <w:szCs w:val="22"/>
        </w:rPr>
      </w:pPr>
    </w:p>
    <w:p w:rsidR="0016270E" w:rsidRPr="0016270E" w:rsidRDefault="00276861" w:rsidP="00472A66">
      <w:pPr>
        <w:pStyle w:val="Nadpis1"/>
        <w:numPr>
          <w:ilvl w:val="0"/>
          <w:numId w:val="3"/>
        </w:numPr>
      </w:pPr>
      <w:bookmarkStart w:id="19" w:name="_Toc349074834"/>
      <w:bookmarkStart w:id="20" w:name="_Toc376460652"/>
      <w:bookmarkStart w:id="21" w:name="_Toc198274876"/>
      <w:r>
        <w:t>Charakteristika vzdělávacího programu</w:t>
      </w:r>
      <w:bookmarkEnd w:id="19"/>
      <w:bookmarkEnd w:id="20"/>
    </w:p>
    <w:p w:rsidR="00644AE7" w:rsidRPr="00A36701" w:rsidRDefault="00644AE7" w:rsidP="00F876A8">
      <w:pPr>
        <w:rPr>
          <w:rFonts w:ascii="Arial" w:hAnsi="Arial" w:cs="Arial"/>
          <w:sz w:val="22"/>
          <w:szCs w:val="22"/>
        </w:rPr>
      </w:pPr>
    </w:p>
    <w:p w:rsidR="007F400F" w:rsidRPr="00275F5E" w:rsidRDefault="007F400F" w:rsidP="007F400F">
      <w:pPr>
        <w:pStyle w:val="Nadpis2"/>
        <w:jc w:val="both"/>
        <w:rPr>
          <w:sz w:val="24"/>
          <w:szCs w:val="24"/>
        </w:rPr>
      </w:pPr>
      <w:bookmarkStart w:id="22" w:name="_Toc198274878"/>
      <w:bookmarkStart w:id="23" w:name="_Toc349074012"/>
      <w:bookmarkStart w:id="24" w:name="_Toc349074211"/>
      <w:bookmarkStart w:id="25" w:name="_Toc349074409"/>
      <w:bookmarkStart w:id="26" w:name="_Toc349074835"/>
      <w:bookmarkStart w:id="27" w:name="_Toc376460653"/>
      <w:bookmarkEnd w:id="21"/>
      <w:r w:rsidRPr="00275F5E">
        <w:rPr>
          <w:sz w:val="24"/>
          <w:szCs w:val="24"/>
        </w:rPr>
        <w:t>Pojetí a cíle vzdělávacího programu</w:t>
      </w:r>
      <w:bookmarkEnd w:id="22"/>
      <w:bookmarkEnd w:id="23"/>
      <w:bookmarkEnd w:id="24"/>
      <w:bookmarkEnd w:id="25"/>
      <w:bookmarkEnd w:id="26"/>
      <w:bookmarkEnd w:id="27"/>
    </w:p>
    <w:p w:rsidR="007F400F" w:rsidRPr="009610D0" w:rsidRDefault="007F400F" w:rsidP="007F400F">
      <w:pPr>
        <w:jc w:val="both"/>
        <w:rPr>
          <w:rFonts w:ascii="Arial" w:hAnsi="Arial" w:cs="Arial"/>
        </w:rPr>
      </w:pPr>
    </w:p>
    <w:p w:rsidR="007F400F" w:rsidRPr="00807F15" w:rsidRDefault="008625E5" w:rsidP="002B29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vzdělávacího programu je </w:t>
      </w:r>
      <w:r w:rsidR="00D90DCD" w:rsidRPr="00807F15">
        <w:rPr>
          <w:rFonts w:ascii="Arial" w:hAnsi="Arial" w:cs="Arial"/>
          <w:sz w:val="22"/>
          <w:szCs w:val="22"/>
        </w:rPr>
        <w:t xml:space="preserve">vybavit </w:t>
      </w:r>
      <w:r w:rsidR="002B2964">
        <w:rPr>
          <w:rFonts w:ascii="Arial" w:hAnsi="Arial" w:cs="Arial"/>
          <w:sz w:val="22"/>
          <w:szCs w:val="22"/>
        </w:rPr>
        <w:t>účastníky</w:t>
      </w:r>
      <w:r w:rsidR="00D90DCD" w:rsidRPr="00807F15">
        <w:rPr>
          <w:rFonts w:ascii="Arial" w:hAnsi="Arial" w:cs="Arial"/>
          <w:sz w:val="22"/>
          <w:szCs w:val="22"/>
        </w:rPr>
        <w:t xml:space="preserve"> systematickou a vyváženou strukturou poznatků z oboru </w:t>
      </w:r>
      <w:r w:rsidR="00785532">
        <w:rPr>
          <w:rFonts w:ascii="Arial" w:hAnsi="Arial" w:cs="Arial"/>
          <w:sz w:val="22"/>
          <w:szCs w:val="22"/>
        </w:rPr>
        <w:t>hydrologie, hydrochemie, hydrobiologické ekologie a závlah</w:t>
      </w:r>
      <w:r w:rsidR="00D90DCD" w:rsidRPr="00807F15">
        <w:rPr>
          <w:rFonts w:ascii="Arial" w:hAnsi="Arial" w:cs="Arial"/>
          <w:sz w:val="22"/>
          <w:szCs w:val="22"/>
        </w:rPr>
        <w:t xml:space="preserve"> a motivovat je k tomu, aby chtěli své vědomosti a dovednosti dále rozvíjet a uplatňovat v praxi. Významným cílem je prohloubení vztahu k</w:t>
      </w:r>
      <w:r w:rsidR="00785532">
        <w:rPr>
          <w:rFonts w:ascii="Arial" w:hAnsi="Arial" w:cs="Arial"/>
          <w:sz w:val="22"/>
          <w:szCs w:val="22"/>
        </w:rPr>
        <w:t> péči o zeleň a vodní zdroje, jejich efektivní využívání a ochranu při realizaci závlah.</w:t>
      </w:r>
      <w:r w:rsidR="00D90DCD" w:rsidRPr="00807F15">
        <w:rPr>
          <w:rFonts w:ascii="Arial" w:hAnsi="Arial" w:cs="Arial"/>
          <w:sz w:val="22"/>
          <w:szCs w:val="22"/>
        </w:rPr>
        <w:t xml:space="preserve"> Vzdělávání </w:t>
      </w:r>
      <w:r w:rsidR="00213E11">
        <w:rPr>
          <w:rFonts w:ascii="Arial" w:hAnsi="Arial" w:cs="Arial"/>
          <w:sz w:val="22"/>
          <w:szCs w:val="22"/>
        </w:rPr>
        <w:t xml:space="preserve">také </w:t>
      </w:r>
      <w:r w:rsidR="00D90DCD" w:rsidRPr="00807F15">
        <w:rPr>
          <w:rFonts w:ascii="Arial" w:hAnsi="Arial" w:cs="Arial"/>
          <w:sz w:val="22"/>
          <w:szCs w:val="22"/>
        </w:rPr>
        <w:t>umožní orientaci v právních předpisech týkající se studované problematiky a v</w:t>
      </w:r>
      <w:r w:rsidR="00213E11">
        <w:rPr>
          <w:rFonts w:ascii="Arial" w:hAnsi="Arial" w:cs="Arial"/>
          <w:sz w:val="22"/>
          <w:szCs w:val="22"/>
        </w:rPr>
        <w:t> analytických metodách posuzujících kvalitu vody.</w:t>
      </w:r>
      <w:r w:rsidR="00D90DCD" w:rsidRPr="00807F15">
        <w:rPr>
          <w:rFonts w:ascii="Arial" w:hAnsi="Arial" w:cs="Arial"/>
          <w:sz w:val="22"/>
          <w:szCs w:val="22"/>
        </w:rPr>
        <w:t xml:space="preserve"> Pojetí vzdělávacího programuje </w:t>
      </w:r>
      <w:r w:rsidR="00213E11">
        <w:rPr>
          <w:rFonts w:ascii="Arial" w:hAnsi="Arial" w:cs="Arial"/>
          <w:sz w:val="22"/>
          <w:szCs w:val="22"/>
        </w:rPr>
        <w:t xml:space="preserve"> </w:t>
      </w:r>
      <w:r w:rsidR="00D90DCD" w:rsidRPr="00807F15">
        <w:rPr>
          <w:rFonts w:ascii="Arial" w:hAnsi="Arial" w:cs="Arial"/>
          <w:sz w:val="22"/>
          <w:szCs w:val="22"/>
        </w:rPr>
        <w:t xml:space="preserve">umožňuje </w:t>
      </w:r>
      <w:r w:rsidR="002B2964">
        <w:rPr>
          <w:rFonts w:ascii="Arial" w:hAnsi="Arial" w:cs="Arial"/>
          <w:sz w:val="22"/>
          <w:szCs w:val="22"/>
        </w:rPr>
        <w:t>účastníkům</w:t>
      </w:r>
      <w:r w:rsidR="00D90DCD" w:rsidRPr="00807F15">
        <w:rPr>
          <w:rFonts w:ascii="Arial" w:hAnsi="Arial" w:cs="Arial"/>
          <w:sz w:val="22"/>
          <w:szCs w:val="22"/>
        </w:rPr>
        <w:t xml:space="preserve"> rozšíření kvalifikace, a tím zvyšuje jejich možnost uplatnění na trhu práce. Vzhledem k</w:t>
      </w:r>
      <w:r w:rsidR="00213E11">
        <w:rPr>
          <w:rFonts w:ascii="Arial" w:hAnsi="Arial" w:cs="Arial"/>
          <w:sz w:val="22"/>
          <w:szCs w:val="22"/>
        </w:rPr>
        <w:t>e značně rozdílným geomorfologickým, klimatickým, půdním a biotickým</w:t>
      </w:r>
      <w:r w:rsidR="00D90DCD" w:rsidRPr="00807F15">
        <w:rPr>
          <w:rFonts w:ascii="Arial" w:hAnsi="Arial" w:cs="Arial"/>
          <w:sz w:val="22"/>
          <w:szCs w:val="22"/>
        </w:rPr>
        <w:t> </w:t>
      </w:r>
      <w:r w:rsidR="00213E11">
        <w:rPr>
          <w:rFonts w:ascii="Arial" w:hAnsi="Arial" w:cs="Arial"/>
          <w:sz w:val="22"/>
          <w:szCs w:val="22"/>
        </w:rPr>
        <w:t>faktorům stanovišť, měnící se legislativě a možným změnám klimatu, není</w:t>
      </w:r>
      <w:r w:rsidR="00D90DCD" w:rsidRPr="00807F15">
        <w:rPr>
          <w:rFonts w:ascii="Arial" w:hAnsi="Arial" w:cs="Arial"/>
          <w:sz w:val="22"/>
          <w:szCs w:val="22"/>
        </w:rPr>
        <w:t xml:space="preserve"> cílem maximálně obsáhnout všechna dostupná fakta, ale základní znalosti a dovednosti umět  pružně aplikovat  dle potřeby. Vzdělávací program je koncipován tak, aby byl přínosem </w:t>
      </w:r>
      <w:r w:rsidR="002B2964">
        <w:rPr>
          <w:rFonts w:ascii="Arial" w:hAnsi="Arial" w:cs="Arial"/>
          <w:sz w:val="22"/>
          <w:szCs w:val="22"/>
        </w:rPr>
        <w:t>především</w:t>
      </w:r>
      <w:r w:rsidR="00D90DCD" w:rsidRPr="00807F15">
        <w:rPr>
          <w:rFonts w:ascii="Arial" w:hAnsi="Arial" w:cs="Arial"/>
          <w:sz w:val="22"/>
          <w:szCs w:val="22"/>
        </w:rPr>
        <w:t xml:space="preserve"> pro profesionální pracovníky</w:t>
      </w:r>
      <w:r w:rsidR="002B2964">
        <w:rPr>
          <w:rFonts w:ascii="Arial" w:hAnsi="Arial" w:cs="Arial"/>
          <w:sz w:val="22"/>
          <w:szCs w:val="22"/>
        </w:rPr>
        <w:t>.</w:t>
      </w:r>
    </w:p>
    <w:p w:rsidR="00DE04E0" w:rsidRDefault="00DE04E0" w:rsidP="007F400F">
      <w:pPr>
        <w:pStyle w:val="Nadpis2"/>
        <w:jc w:val="both"/>
        <w:rPr>
          <w:sz w:val="24"/>
          <w:szCs w:val="24"/>
        </w:rPr>
      </w:pPr>
      <w:bookmarkStart w:id="28" w:name="_Toc198274879"/>
    </w:p>
    <w:p w:rsidR="007F400F" w:rsidRDefault="007F400F" w:rsidP="007F400F">
      <w:pPr>
        <w:pStyle w:val="Nadpis2"/>
        <w:jc w:val="both"/>
        <w:rPr>
          <w:sz w:val="24"/>
          <w:szCs w:val="24"/>
        </w:rPr>
      </w:pPr>
      <w:bookmarkStart w:id="29" w:name="_Toc349074013"/>
      <w:bookmarkStart w:id="30" w:name="_Toc349074212"/>
      <w:bookmarkStart w:id="31" w:name="_Toc349074410"/>
      <w:bookmarkStart w:id="32" w:name="_Toc349074836"/>
      <w:bookmarkStart w:id="33" w:name="_Toc376460654"/>
      <w:r w:rsidRPr="00275F5E">
        <w:rPr>
          <w:sz w:val="24"/>
          <w:szCs w:val="24"/>
        </w:rPr>
        <w:t>Charakteristika obsahu vzdělávacího programu</w:t>
      </w:r>
      <w:bookmarkEnd w:id="28"/>
      <w:bookmarkEnd w:id="29"/>
      <w:bookmarkEnd w:id="30"/>
      <w:bookmarkEnd w:id="31"/>
      <w:bookmarkEnd w:id="32"/>
      <w:bookmarkEnd w:id="33"/>
    </w:p>
    <w:p w:rsidR="00F876A8" w:rsidRPr="00F876A8" w:rsidRDefault="00F876A8" w:rsidP="00F876A8"/>
    <w:p w:rsidR="00D90DCD" w:rsidRPr="00807F15" w:rsidRDefault="00D90DCD" w:rsidP="008E36A2">
      <w:pPr>
        <w:rPr>
          <w:rFonts w:ascii="Arial" w:hAnsi="Arial" w:cs="Arial"/>
          <w:sz w:val="22"/>
          <w:szCs w:val="22"/>
        </w:rPr>
      </w:pPr>
      <w:r w:rsidRPr="00807F15">
        <w:rPr>
          <w:rFonts w:ascii="Arial" w:hAnsi="Arial" w:cs="Arial"/>
          <w:sz w:val="22"/>
          <w:szCs w:val="22"/>
        </w:rPr>
        <w:t>Vzděláva</w:t>
      </w:r>
      <w:r w:rsidR="002B2964">
        <w:rPr>
          <w:rFonts w:ascii="Arial" w:hAnsi="Arial" w:cs="Arial"/>
          <w:sz w:val="22"/>
          <w:szCs w:val="22"/>
        </w:rPr>
        <w:t xml:space="preserve">cí program je rozčleněn do </w:t>
      </w:r>
      <w:r w:rsidR="008E36A2">
        <w:rPr>
          <w:rFonts w:ascii="Arial" w:hAnsi="Arial" w:cs="Arial"/>
          <w:sz w:val="22"/>
          <w:szCs w:val="22"/>
        </w:rPr>
        <w:t>č</w:t>
      </w:r>
      <w:r w:rsidR="00DA3408">
        <w:rPr>
          <w:rFonts w:ascii="Arial" w:hAnsi="Arial" w:cs="Arial"/>
          <w:sz w:val="22"/>
          <w:szCs w:val="22"/>
        </w:rPr>
        <w:t>t</w:t>
      </w:r>
      <w:r w:rsidR="008E36A2">
        <w:rPr>
          <w:rFonts w:ascii="Arial" w:hAnsi="Arial" w:cs="Arial"/>
          <w:sz w:val="22"/>
          <w:szCs w:val="22"/>
        </w:rPr>
        <w:t xml:space="preserve">yř </w:t>
      </w:r>
      <w:r w:rsidRPr="00807F15">
        <w:rPr>
          <w:rFonts w:ascii="Arial" w:hAnsi="Arial" w:cs="Arial"/>
          <w:sz w:val="22"/>
          <w:szCs w:val="22"/>
        </w:rPr>
        <w:t xml:space="preserve">modulů, přičemž každý modul zahrnuje poznatky jedné ucelené oblasti. </w:t>
      </w:r>
    </w:p>
    <w:p w:rsidR="00D90DCD" w:rsidRPr="00807F15" w:rsidRDefault="00D90DCD" w:rsidP="00D90DCD">
      <w:pPr>
        <w:rPr>
          <w:rFonts w:ascii="Arial" w:hAnsi="Arial" w:cs="Arial"/>
          <w:sz w:val="22"/>
          <w:szCs w:val="22"/>
        </w:rPr>
      </w:pPr>
      <w:r w:rsidRPr="00807F15">
        <w:rPr>
          <w:rFonts w:ascii="Arial" w:hAnsi="Arial" w:cs="Arial"/>
          <w:sz w:val="22"/>
          <w:szCs w:val="22"/>
        </w:rPr>
        <w:t>Povinné moduly:</w:t>
      </w:r>
    </w:p>
    <w:p w:rsidR="00D90DCD" w:rsidRPr="00807F15" w:rsidRDefault="007239C1" w:rsidP="00472A6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Hydrologie</w:t>
      </w:r>
    </w:p>
    <w:p w:rsidR="00D90DCD" w:rsidRPr="00807F15" w:rsidRDefault="007239C1" w:rsidP="00472A6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Vodní ekosystémy a ekologická hydrobiologie</w:t>
      </w:r>
    </w:p>
    <w:p w:rsidR="00D90DCD" w:rsidRPr="00807F15" w:rsidRDefault="007239C1" w:rsidP="00472A6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Monitorování a analýza vod</w:t>
      </w:r>
    </w:p>
    <w:p w:rsidR="00D90DCD" w:rsidRPr="00807F15" w:rsidRDefault="007239C1" w:rsidP="00472A6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Zavlažování sportovních ploch</w:t>
      </w:r>
    </w:p>
    <w:p w:rsidR="002271CD" w:rsidRPr="00807F15" w:rsidRDefault="00D90DCD" w:rsidP="00D90DCD">
      <w:pPr>
        <w:jc w:val="both"/>
        <w:rPr>
          <w:rFonts w:ascii="Arial" w:hAnsi="Arial" w:cs="Arial"/>
          <w:sz w:val="22"/>
          <w:szCs w:val="22"/>
        </w:rPr>
      </w:pPr>
      <w:r w:rsidRPr="00807F15">
        <w:rPr>
          <w:rFonts w:ascii="Arial" w:hAnsi="Arial" w:cs="Arial"/>
          <w:sz w:val="22"/>
          <w:szCs w:val="22"/>
        </w:rPr>
        <w:t xml:space="preserve">Propedeutickým modulem je modul </w:t>
      </w:r>
      <w:r w:rsidR="00DA3408">
        <w:rPr>
          <w:rFonts w:ascii="Arial" w:hAnsi="Arial" w:cs="Arial"/>
          <w:sz w:val="22"/>
          <w:szCs w:val="22"/>
        </w:rPr>
        <w:t>první,</w:t>
      </w:r>
      <w:r w:rsidRPr="00807F15">
        <w:rPr>
          <w:rFonts w:ascii="Arial" w:hAnsi="Arial" w:cs="Arial"/>
          <w:sz w:val="22"/>
          <w:szCs w:val="22"/>
        </w:rPr>
        <w:t xml:space="preserve"> </w:t>
      </w:r>
      <w:r w:rsidR="007239C1">
        <w:rPr>
          <w:rFonts w:ascii="Arial" w:hAnsi="Arial" w:cs="Arial"/>
          <w:sz w:val="22"/>
          <w:szCs w:val="22"/>
        </w:rPr>
        <w:t>ostatní moduly navazují v libovolném sledu.</w:t>
      </w:r>
    </w:p>
    <w:p w:rsidR="006F14ED" w:rsidRDefault="006F14ED" w:rsidP="007F400F">
      <w:pPr>
        <w:pStyle w:val="Nadpis2"/>
        <w:jc w:val="both"/>
        <w:rPr>
          <w:sz w:val="24"/>
          <w:szCs w:val="24"/>
        </w:rPr>
      </w:pPr>
      <w:bookmarkStart w:id="34" w:name="_Toc198274880"/>
      <w:bookmarkStart w:id="35" w:name="_Toc349074014"/>
      <w:bookmarkStart w:id="36" w:name="_Toc349074213"/>
      <w:bookmarkStart w:id="37" w:name="_Toc349074411"/>
      <w:bookmarkStart w:id="38" w:name="_Toc349074837"/>
      <w:bookmarkStart w:id="39" w:name="_Toc376460655"/>
    </w:p>
    <w:p w:rsidR="007F400F" w:rsidRDefault="007F400F" w:rsidP="007F400F">
      <w:pPr>
        <w:pStyle w:val="Nadpis2"/>
        <w:jc w:val="both"/>
        <w:rPr>
          <w:sz w:val="24"/>
          <w:szCs w:val="24"/>
        </w:rPr>
      </w:pPr>
      <w:r w:rsidRPr="00CB51AA">
        <w:rPr>
          <w:sz w:val="24"/>
          <w:szCs w:val="24"/>
        </w:rPr>
        <w:t>Organizace výuky</w:t>
      </w:r>
      <w:bookmarkEnd w:id="34"/>
      <w:bookmarkEnd w:id="35"/>
      <w:bookmarkEnd w:id="36"/>
      <w:bookmarkEnd w:id="37"/>
      <w:bookmarkEnd w:id="38"/>
      <w:bookmarkEnd w:id="39"/>
    </w:p>
    <w:p w:rsidR="00D90DCD" w:rsidRPr="00D90DCD" w:rsidRDefault="00D90DCD" w:rsidP="00D90DCD"/>
    <w:p w:rsidR="00D90DCD" w:rsidRDefault="00D90DCD" w:rsidP="002271CD">
      <w:pPr>
        <w:jc w:val="both"/>
        <w:rPr>
          <w:rFonts w:ascii="Arial" w:hAnsi="Arial" w:cs="Arial"/>
          <w:sz w:val="22"/>
          <w:szCs w:val="22"/>
        </w:rPr>
      </w:pPr>
      <w:r w:rsidRPr="00807F15">
        <w:rPr>
          <w:rFonts w:ascii="Arial" w:hAnsi="Arial" w:cs="Arial"/>
          <w:sz w:val="22"/>
          <w:szCs w:val="22"/>
        </w:rPr>
        <w:t>Výuka bude koncipována do bloků teoretických hodin, ve kterých bude formou výkladu, názorných příkladů a diskuse postupně osvětlena problematika uvedená v obsahu jednotlivých modulů. Praxe bude realizována jako odborné exkurze s ukázkami probírané problematiky a praktická cvičení</w:t>
      </w:r>
      <w:r w:rsidR="007239C1">
        <w:rPr>
          <w:rFonts w:ascii="Arial" w:hAnsi="Arial" w:cs="Arial"/>
          <w:sz w:val="22"/>
          <w:szCs w:val="22"/>
        </w:rPr>
        <w:t xml:space="preserve"> v odborné učebně a laboratoři</w:t>
      </w:r>
      <w:r w:rsidRPr="00807F15">
        <w:rPr>
          <w:rFonts w:ascii="Arial" w:hAnsi="Arial" w:cs="Arial"/>
          <w:sz w:val="22"/>
          <w:szCs w:val="22"/>
        </w:rPr>
        <w:t>. Součástí každého modulu je samostudium v doporučeném počtu hodin, které jsou započítány v učebním plánu</w:t>
      </w:r>
      <w:r w:rsidR="002B2964">
        <w:rPr>
          <w:rFonts w:ascii="Arial" w:hAnsi="Arial" w:cs="Arial"/>
          <w:sz w:val="22"/>
          <w:szCs w:val="22"/>
        </w:rPr>
        <w:t xml:space="preserve"> a jsou řízeny lektorem</w:t>
      </w:r>
      <w:r w:rsidRPr="00807F15">
        <w:rPr>
          <w:rFonts w:ascii="Arial" w:hAnsi="Arial" w:cs="Arial"/>
          <w:sz w:val="22"/>
          <w:szCs w:val="22"/>
        </w:rPr>
        <w:t>. V rámci samostudia budou posluchači vypracovávat studie</w:t>
      </w:r>
      <w:r w:rsidR="002B2964">
        <w:rPr>
          <w:rFonts w:ascii="Arial" w:hAnsi="Arial" w:cs="Arial"/>
          <w:sz w:val="22"/>
          <w:szCs w:val="22"/>
        </w:rPr>
        <w:t xml:space="preserve"> a plnit úkoly</w:t>
      </w:r>
      <w:r w:rsidRPr="00807F15">
        <w:rPr>
          <w:rFonts w:ascii="Arial" w:hAnsi="Arial" w:cs="Arial"/>
          <w:sz w:val="22"/>
          <w:szCs w:val="22"/>
        </w:rPr>
        <w:t xml:space="preserve"> zadané v jednotlivých modulech, vyhledávat a zpracovávat informace a připravovat se na </w:t>
      </w:r>
      <w:r w:rsidR="007239C1">
        <w:rPr>
          <w:rFonts w:ascii="Arial" w:hAnsi="Arial" w:cs="Arial"/>
          <w:sz w:val="22"/>
          <w:szCs w:val="22"/>
        </w:rPr>
        <w:t xml:space="preserve">tvorbu závěrečné práce a její obhajobu. </w:t>
      </w:r>
      <w:r w:rsidR="002271CD">
        <w:rPr>
          <w:rFonts w:ascii="Arial" w:hAnsi="Arial" w:cs="Arial"/>
          <w:sz w:val="22"/>
          <w:szCs w:val="22"/>
        </w:rPr>
        <w:t>V</w:t>
      </w:r>
      <w:r w:rsidR="00BF646C">
        <w:rPr>
          <w:rFonts w:ascii="Arial" w:hAnsi="Arial" w:cs="Arial"/>
          <w:sz w:val="22"/>
          <w:szCs w:val="22"/>
        </w:rPr>
        <w:t>ýuka bude</w:t>
      </w:r>
      <w:r w:rsidR="007239C1">
        <w:rPr>
          <w:rFonts w:ascii="Arial" w:hAnsi="Arial" w:cs="Arial"/>
          <w:sz w:val="22"/>
          <w:szCs w:val="22"/>
        </w:rPr>
        <w:t xml:space="preserve">  probíhat v jedenácti</w:t>
      </w:r>
      <w:r w:rsidR="002271CD">
        <w:rPr>
          <w:rFonts w:ascii="Arial" w:hAnsi="Arial" w:cs="Arial"/>
          <w:sz w:val="22"/>
          <w:szCs w:val="22"/>
        </w:rPr>
        <w:t xml:space="preserve"> cyklech </w:t>
      </w:r>
      <w:r w:rsidR="007239C1">
        <w:rPr>
          <w:rFonts w:ascii="Arial" w:hAnsi="Arial" w:cs="Arial"/>
          <w:sz w:val="22"/>
          <w:szCs w:val="22"/>
        </w:rPr>
        <w:t xml:space="preserve"> - </w:t>
      </w:r>
      <w:r w:rsidR="002271CD">
        <w:rPr>
          <w:rFonts w:ascii="Arial" w:hAnsi="Arial" w:cs="Arial"/>
          <w:sz w:val="22"/>
          <w:szCs w:val="22"/>
        </w:rPr>
        <w:t xml:space="preserve">v pátek odpoledne (4 hodiny) a v sobotu (8 hodin). </w:t>
      </w:r>
    </w:p>
    <w:p w:rsidR="002271CD" w:rsidRDefault="002271CD" w:rsidP="002B2964">
      <w:pPr>
        <w:jc w:val="both"/>
        <w:rPr>
          <w:rFonts w:ascii="Arial" w:hAnsi="Arial" w:cs="Arial"/>
          <w:sz w:val="22"/>
          <w:szCs w:val="22"/>
        </w:rPr>
      </w:pPr>
    </w:p>
    <w:p w:rsidR="002271CD" w:rsidRDefault="002271CD" w:rsidP="002B2964">
      <w:pPr>
        <w:jc w:val="both"/>
        <w:rPr>
          <w:rFonts w:ascii="Arial" w:hAnsi="Arial" w:cs="Arial"/>
          <w:sz w:val="22"/>
          <w:szCs w:val="22"/>
        </w:rPr>
      </w:pPr>
    </w:p>
    <w:p w:rsidR="007F400F" w:rsidRPr="00CB51AA" w:rsidRDefault="007F400F" w:rsidP="007F400F">
      <w:pPr>
        <w:pStyle w:val="Nadpis2"/>
        <w:jc w:val="both"/>
        <w:rPr>
          <w:sz w:val="24"/>
          <w:szCs w:val="24"/>
        </w:rPr>
      </w:pPr>
      <w:bookmarkStart w:id="40" w:name="_Toc198274881"/>
      <w:bookmarkStart w:id="41" w:name="_Toc349074015"/>
      <w:bookmarkStart w:id="42" w:name="_Toc349074214"/>
      <w:bookmarkStart w:id="43" w:name="_Toc349074412"/>
      <w:bookmarkStart w:id="44" w:name="_Toc349074838"/>
      <w:bookmarkStart w:id="45" w:name="_Toc376460656"/>
      <w:r w:rsidRPr="00CB51AA">
        <w:rPr>
          <w:sz w:val="24"/>
          <w:szCs w:val="24"/>
        </w:rPr>
        <w:t>Metodické postupy</w:t>
      </w:r>
      <w:bookmarkEnd w:id="40"/>
      <w:r>
        <w:rPr>
          <w:sz w:val="24"/>
          <w:szCs w:val="24"/>
        </w:rPr>
        <w:t xml:space="preserve"> výuky a </w:t>
      </w:r>
      <w:r w:rsidR="009C5276">
        <w:rPr>
          <w:sz w:val="24"/>
          <w:szCs w:val="24"/>
        </w:rPr>
        <w:t xml:space="preserve">postupy </w:t>
      </w:r>
      <w:r>
        <w:rPr>
          <w:sz w:val="24"/>
          <w:szCs w:val="24"/>
        </w:rPr>
        <w:t>hodnocení výsledků výuky</w:t>
      </w:r>
      <w:bookmarkEnd w:id="41"/>
      <w:bookmarkEnd w:id="42"/>
      <w:bookmarkEnd w:id="43"/>
      <w:bookmarkEnd w:id="44"/>
      <w:bookmarkEnd w:id="45"/>
    </w:p>
    <w:p w:rsidR="007F400F" w:rsidRPr="009610D0" w:rsidRDefault="007F400F" w:rsidP="007F400F">
      <w:pPr>
        <w:jc w:val="both"/>
        <w:rPr>
          <w:rFonts w:ascii="Arial" w:hAnsi="Arial" w:cs="Arial"/>
        </w:rPr>
      </w:pPr>
    </w:p>
    <w:p w:rsidR="00D90DCD" w:rsidRPr="00807F15" w:rsidRDefault="00D90DCD" w:rsidP="00D90DCD">
      <w:pPr>
        <w:jc w:val="both"/>
        <w:rPr>
          <w:rFonts w:ascii="Arial" w:hAnsi="Arial" w:cs="Arial"/>
          <w:sz w:val="22"/>
          <w:szCs w:val="22"/>
        </w:rPr>
      </w:pPr>
      <w:r w:rsidRPr="00807F15">
        <w:rPr>
          <w:rFonts w:ascii="Arial" w:hAnsi="Arial" w:cs="Arial"/>
          <w:sz w:val="22"/>
          <w:szCs w:val="22"/>
        </w:rPr>
        <w:t>Vyučující na začátku modulu zjistí orientaci posluchačů v dané problematice. Zohlední různou úroveň vědomostí tím, že každé téma obsahové náplně modulu objasní strukturovaným výkladem a přehledně shrne základní učivo.</w:t>
      </w:r>
    </w:p>
    <w:p w:rsidR="00D90DCD" w:rsidRPr="00807F15" w:rsidRDefault="00D90DCD" w:rsidP="00D90DCD">
      <w:pPr>
        <w:jc w:val="both"/>
        <w:rPr>
          <w:rFonts w:ascii="Arial" w:hAnsi="Arial" w:cs="Arial"/>
          <w:sz w:val="22"/>
          <w:szCs w:val="22"/>
        </w:rPr>
      </w:pPr>
      <w:r w:rsidRPr="00807F15">
        <w:rPr>
          <w:rFonts w:ascii="Arial" w:hAnsi="Arial" w:cs="Arial"/>
          <w:sz w:val="22"/>
          <w:szCs w:val="22"/>
        </w:rPr>
        <w:t>V teoretických hodinách bude u</w:t>
      </w:r>
      <w:r w:rsidR="00213E11">
        <w:rPr>
          <w:rFonts w:ascii="Arial" w:hAnsi="Arial" w:cs="Arial"/>
          <w:sz w:val="22"/>
          <w:szCs w:val="22"/>
        </w:rPr>
        <w:t>čivo předáváno formou přednášky a výkladu.</w:t>
      </w:r>
      <w:r w:rsidRPr="00807F15">
        <w:rPr>
          <w:rFonts w:ascii="Arial" w:hAnsi="Arial" w:cs="Arial"/>
          <w:sz w:val="22"/>
          <w:szCs w:val="22"/>
        </w:rPr>
        <w:t xml:space="preserve">  Přitom budou v  maximální mí</w:t>
      </w:r>
      <w:r w:rsidR="00213E11">
        <w:rPr>
          <w:rFonts w:ascii="Arial" w:hAnsi="Arial" w:cs="Arial"/>
          <w:sz w:val="22"/>
          <w:szCs w:val="22"/>
        </w:rPr>
        <w:t>ře použity názorné pomůcky</w:t>
      </w:r>
      <w:r w:rsidR="007D4446">
        <w:rPr>
          <w:rFonts w:ascii="Arial" w:hAnsi="Arial" w:cs="Arial"/>
          <w:sz w:val="22"/>
          <w:szCs w:val="22"/>
        </w:rPr>
        <w:t xml:space="preserve">, </w:t>
      </w:r>
      <w:r w:rsidRPr="00807F15">
        <w:rPr>
          <w:rFonts w:ascii="Arial" w:hAnsi="Arial" w:cs="Arial"/>
          <w:sz w:val="22"/>
          <w:szCs w:val="22"/>
        </w:rPr>
        <w:t>foto</w:t>
      </w:r>
      <w:r w:rsidR="00213E11">
        <w:rPr>
          <w:rFonts w:ascii="Arial" w:hAnsi="Arial" w:cs="Arial"/>
          <w:sz w:val="22"/>
          <w:szCs w:val="22"/>
        </w:rPr>
        <w:t>dokumentace</w:t>
      </w:r>
      <w:r w:rsidR="007D4446">
        <w:rPr>
          <w:rFonts w:ascii="Arial" w:hAnsi="Arial" w:cs="Arial"/>
          <w:sz w:val="22"/>
          <w:szCs w:val="22"/>
        </w:rPr>
        <w:t>, prezentace a videoukázky</w:t>
      </w:r>
      <w:r w:rsidRPr="00807F15">
        <w:rPr>
          <w:rFonts w:ascii="Arial" w:hAnsi="Arial" w:cs="Arial"/>
          <w:sz w:val="22"/>
          <w:szCs w:val="22"/>
        </w:rPr>
        <w:t>, právní předpisy, normy, projekty a podobně. Velký důraz bude kladen na použití poznatků v praxi a časté uvádění příkladů využití z bezprostředního okolí. Vyučující dá prostor pro diskusi posluchačů, kteří budou uvádět vlastní příklady a zkušenosti z praxe. Odborná terminologie bude používána přiměřeně, učivo bude doplněno slovníčkem pojmů. Vyučující bude vždy odkazovat na dostupné zdroje informací</w:t>
      </w:r>
      <w:r w:rsidR="00213E11">
        <w:rPr>
          <w:rFonts w:ascii="Arial" w:hAnsi="Arial" w:cs="Arial"/>
          <w:sz w:val="22"/>
          <w:szCs w:val="22"/>
        </w:rPr>
        <w:t xml:space="preserve"> (zejména e-learningu)</w:t>
      </w:r>
      <w:r w:rsidRPr="00807F15">
        <w:rPr>
          <w:rFonts w:ascii="Arial" w:hAnsi="Arial" w:cs="Arial"/>
          <w:sz w:val="22"/>
          <w:szCs w:val="22"/>
        </w:rPr>
        <w:t>, které mohou posluchači použít v samostudiu.</w:t>
      </w:r>
    </w:p>
    <w:p w:rsidR="00D90DCD" w:rsidRPr="00807F15" w:rsidRDefault="00D90DCD" w:rsidP="00D90DCD">
      <w:pPr>
        <w:jc w:val="both"/>
        <w:rPr>
          <w:rFonts w:ascii="Arial" w:hAnsi="Arial" w:cs="Arial"/>
          <w:sz w:val="22"/>
          <w:szCs w:val="22"/>
        </w:rPr>
      </w:pPr>
      <w:r w:rsidRPr="00807F15">
        <w:rPr>
          <w:rFonts w:ascii="Arial" w:hAnsi="Arial" w:cs="Arial"/>
          <w:sz w:val="22"/>
          <w:szCs w:val="22"/>
        </w:rPr>
        <w:t>Hodiny praxe budou navazovat na teoretickou přípravu. Formou exkurze, názorného příkladu a prováděním konkrétních</w:t>
      </w:r>
      <w:r w:rsidR="00213E11">
        <w:rPr>
          <w:rFonts w:ascii="Arial" w:hAnsi="Arial" w:cs="Arial"/>
          <w:sz w:val="22"/>
          <w:szCs w:val="22"/>
        </w:rPr>
        <w:t xml:space="preserve"> laboratorních měření</w:t>
      </w:r>
      <w:r w:rsidR="00060F2A">
        <w:rPr>
          <w:rFonts w:ascii="Arial" w:hAnsi="Arial" w:cs="Arial"/>
          <w:sz w:val="22"/>
          <w:szCs w:val="22"/>
        </w:rPr>
        <w:t xml:space="preserve"> a výpočtů,</w:t>
      </w:r>
      <w:r w:rsidR="00213E11">
        <w:rPr>
          <w:rFonts w:ascii="Arial" w:hAnsi="Arial" w:cs="Arial"/>
          <w:sz w:val="22"/>
          <w:szCs w:val="22"/>
        </w:rPr>
        <w:t xml:space="preserve"> </w:t>
      </w:r>
      <w:r w:rsidRPr="00807F15">
        <w:rPr>
          <w:rFonts w:ascii="Arial" w:hAnsi="Arial" w:cs="Arial"/>
          <w:sz w:val="22"/>
          <w:szCs w:val="22"/>
        </w:rPr>
        <w:t>studující upevní nabité vědomosti a získají základní dovednosti potřebné pro úspěšné absolvování jednotlivých modulů.</w:t>
      </w:r>
    </w:p>
    <w:p w:rsidR="00D90DCD" w:rsidRPr="00807F15" w:rsidRDefault="00D90DCD" w:rsidP="00D90DCD">
      <w:pPr>
        <w:jc w:val="both"/>
        <w:rPr>
          <w:rFonts w:ascii="Arial" w:hAnsi="Arial" w:cs="Arial"/>
          <w:bCs/>
          <w:sz w:val="22"/>
          <w:szCs w:val="22"/>
        </w:rPr>
      </w:pPr>
      <w:r w:rsidRPr="00807F15">
        <w:rPr>
          <w:rFonts w:ascii="Arial" w:hAnsi="Arial" w:cs="Arial"/>
          <w:sz w:val="22"/>
          <w:szCs w:val="22"/>
        </w:rPr>
        <w:t xml:space="preserve">Vypracování </w:t>
      </w:r>
      <w:r w:rsidR="00060F2A">
        <w:rPr>
          <w:rFonts w:ascii="Arial" w:hAnsi="Arial" w:cs="Arial"/>
          <w:sz w:val="22"/>
          <w:szCs w:val="22"/>
        </w:rPr>
        <w:t xml:space="preserve">závěrečné práce (event. </w:t>
      </w:r>
      <w:r w:rsidRPr="00807F15">
        <w:rPr>
          <w:rFonts w:ascii="Arial" w:hAnsi="Arial" w:cs="Arial"/>
          <w:sz w:val="22"/>
          <w:szCs w:val="22"/>
        </w:rPr>
        <w:t>projektu či studie</w:t>
      </w:r>
      <w:r w:rsidR="00060F2A">
        <w:rPr>
          <w:rFonts w:ascii="Arial" w:hAnsi="Arial" w:cs="Arial"/>
          <w:sz w:val="22"/>
          <w:szCs w:val="22"/>
        </w:rPr>
        <w:t>)</w:t>
      </w:r>
      <w:r w:rsidRPr="00807F15">
        <w:rPr>
          <w:rFonts w:ascii="Arial" w:hAnsi="Arial" w:cs="Arial"/>
          <w:sz w:val="22"/>
          <w:szCs w:val="22"/>
        </w:rPr>
        <w:t xml:space="preserve"> je další praktickou metodou, která vede </w:t>
      </w:r>
      <w:r w:rsidR="00060F2A">
        <w:rPr>
          <w:rFonts w:ascii="Arial" w:hAnsi="Arial" w:cs="Arial"/>
          <w:sz w:val="22"/>
          <w:szCs w:val="22"/>
        </w:rPr>
        <w:t xml:space="preserve">nejen </w:t>
      </w:r>
      <w:r w:rsidRPr="00807F15">
        <w:rPr>
          <w:rFonts w:ascii="Arial" w:hAnsi="Arial" w:cs="Arial"/>
          <w:sz w:val="22"/>
          <w:szCs w:val="22"/>
        </w:rPr>
        <w:t>k</w:t>
      </w:r>
      <w:r w:rsidR="00060F2A">
        <w:rPr>
          <w:rFonts w:ascii="Arial" w:hAnsi="Arial" w:cs="Arial"/>
          <w:sz w:val="22"/>
          <w:szCs w:val="22"/>
        </w:rPr>
        <w:t> úspěšnému zakončení programu, ale zejména k aplikaci nabitých kompetencí při řešení reálné problematiky.</w:t>
      </w:r>
    </w:p>
    <w:p w:rsidR="00DE04E0" w:rsidRPr="00807F15" w:rsidRDefault="00DE04E0" w:rsidP="007F400F">
      <w:pPr>
        <w:pStyle w:val="Nadpis2"/>
        <w:jc w:val="both"/>
        <w:rPr>
          <w:sz w:val="22"/>
          <w:szCs w:val="22"/>
        </w:rPr>
      </w:pPr>
      <w:bookmarkStart w:id="46" w:name="_Toc198274882"/>
    </w:p>
    <w:p w:rsidR="007F400F" w:rsidRDefault="007F400F" w:rsidP="007F400F">
      <w:pPr>
        <w:pStyle w:val="Nadpis2"/>
        <w:jc w:val="both"/>
        <w:rPr>
          <w:sz w:val="24"/>
          <w:szCs w:val="24"/>
        </w:rPr>
      </w:pPr>
      <w:bookmarkStart w:id="47" w:name="_Toc349074016"/>
      <w:bookmarkStart w:id="48" w:name="_Toc349074215"/>
      <w:bookmarkStart w:id="49" w:name="_Toc349074413"/>
      <w:bookmarkStart w:id="50" w:name="_Toc349074839"/>
      <w:bookmarkStart w:id="51" w:name="_Toc376460657"/>
      <w:r w:rsidRPr="00CB51AA">
        <w:rPr>
          <w:sz w:val="24"/>
          <w:szCs w:val="24"/>
        </w:rPr>
        <w:t>Vstupní předpoklady</w:t>
      </w:r>
      <w:bookmarkEnd w:id="46"/>
      <w:bookmarkEnd w:id="47"/>
      <w:bookmarkEnd w:id="48"/>
      <w:bookmarkEnd w:id="49"/>
      <w:bookmarkEnd w:id="50"/>
      <w:bookmarkEnd w:id="51"/>
    </w:p>
    <w:p w:rsidR="00482845" w:rsidRPr="00482845" w:rsidRDefault="00482845" w:rsidP="00482845"/>
    <w:p w:rsidR="00D90DCD" w:rsidRPr="00482845" w:rsidRDefault="00482845" w:rsidP="009A5FFB">
      <w:pPr>
        <w:jc w:val="both"/>
        <w:rPr>
          <w:rFonts w:ascii="Arial" w:hAnsi="Arial" w:cs="Arial"/>
          <w:sz w:val="22"/>
          <w:szCs w:val="22"/>
        </w:rPr>
      </w:pPr>
      <w:r w:rsidRPr="00482845">
        <w:rPr>
          <w:rFonts w:ascii="Arial" w:hAnsi="Arial" w:cs="Arial"/>
          <w:sz w:val="22"/>
          <w:szCs w:val="22"/>
        </w:rPr>
        <w:t>Minimálně s</w:t>
      </w:r>
      <w:r w:rsidR="00060F2A">
        <w:rPr>
          <w:rFonts w:ascii="Arial" w:hAnsi="Arial" w:cs="Arial"/>
          <w:sz w:val="22"/>
          <w:szCs w:val="22"/>
        </w:rPr>
        <w:t>třední vzdělání</w:t>
      </w:r>
      <w:r w:rsidRPr="00482845">
        <w:rPr>
          <w:rFonts w:ascii="Arial" w:hAnsi="Arial" w:cs="Arial"/>
          <w:sz w:val="22"/>
          <w:szCs w:val="22"/>
        </w:rPr>
        <w:t>.</w:t>
      </w:r>
    </w:p>
    <w:p w:rsidR="00482845" w:rsidRPr="00D90DCD" w:rsidRDefault="00482845" w:rsidP="009A5FFB">
      <w:pPr>
        <w:jc w:val="both"/>
      </w:pPr>
    </w:p>
    <w:p w:rsidR="00D90DCD" w:rsidRPr="00807F15" w:rsidRDefault="00482845" w:rsidP="009A5F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Výhodou je p</w:t>
      </w:r>
      <w:r w:rsidR="00124612">
        <w:rPr>
          <w:rFonts w:ascii="Arial" w:hAnsi="Arial" w:cs="Arial"/>
          <w:sz w:val="22"/>
          <w:szCs w:val="22"/>
        </w:rPr>
        <w:t>raxe nebo vzdělání v příbuzných obore</w:t>
      </w:r>
      <w:r w:rsidR="007D4446">
        <w:rPr>
          <w:rFonts w:ascii="Arial" w:hAnsi="Arial" w:cs="Arial"/>
          <w:sz w:val="22"/>
          <w:szCs w:val="22"/>
        </w:rPr>
        <w:t>ch, např. ekologie, zemědělství, hydrologie.</w:t>
      </w:r>
    </w:p>
    <w:p w:rsidR="007F400F" w:rsidRDefault="00482845" w:rsidP="009A5F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Podmínkou je možnost práce na osobním počítači s připojením na Internet.</w:t>
      </w:r>
    </w:p>
    <w:p w:rsidR="00482845" w:rsidRPr="00807F15" w:rsidRDefault="00482845" w:rsidP="009A5FFB">
      <w:pPr>
        <w:jc w:val="both"/>
        <w:rPr>
          <w:rFonts w:ascii="Arial" w:hAnsi="Arial" w:cs="Arial"/>
          <w:sz w:val="22"/>
          <w:szCs w:val="22"/>
        </w:rPr>
      </w:pPr>
    </w:p>
    <w:p w:rsidR="00E86D54" w:rsidRDefault="00E86D54" w:rsidP="009A5FF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52" w:name="_Toc198274883"/>
      <w:r>
        <w:rPr>
          <w:rFonts w:ascii="Arial" w:hAnsi="Arial" w:cs="Arial"/>
          <w:sz w:val="22"/>
          <w:szCs w:val="22"/>
        </w:rPr>
        <w:t>Studium je</w:t>
      </w:r>
      <w:r w:rsidRPr="00807F15">
        <w:rPr>
          <w:rFonts w:ascii="Arial" w:hAnsi="Arial" w:cs="Arial"/>
          <w:sz w:val="22"/>
          <w:szCs w:val="22"/>
        </w:rPr>
        <w:t xml:space="preserve"> určeno, pracovníkům technických služeb</w:t>
      </w:r>
      <w:r w:rsidR="009A5FFB">
        <w:rPr>
          <w:rFonts w:ascii="Arial" w:hAnsi="Arial" w:cs="Arial"/>
          <w:sz w:val="22"/>
          <w:szCs w:val="22"/>
        </w:rPr>
        <w:t xml:space="preserve"> </w:t>
      </w:r>
      <w:r w:rsidRPr="00807F15">
        <w:rPr>
          <w:rFonts w:ascii="Arial" w:hAnsi="Arial" w:cs="Arial"/>
          <w:sz w:val="22"/>
          <w:szCs w:val="22"/>
        </w:rPr>
        <w:t>při úpravách a údržbě zeleně ve městech a obcích,</w:t>
      </w:r>
      <w:r w:rsidR="00060F2A">
        <w:rPr>
          <w:rFonts w:ascii="Arial" w:hAnsi="Arial" w:cs="Arial"/>
          <w:sz w:val="22"/>
          <w:szCs w:val="22"/>
        </w:rPr>
        <w:t xml:space="preserve"> </w:t>
      </w:r>
      <w:r w:rsidR="007D4446" w:rsidRPr="00807F15">
        <w:rPr>
          <w:rFonts w:ascii="Arial" w:hAnsi="Arial" w:cs="Arial"/>
          <w:sz w:val="22"/>
          <w:szCs w:val="22"/>
        </w:rPr>
        <w:t>odborníkům v sadovnické praxi</w:t>
      </w:r>
      <w:r w:rsidR="007D4446">
        <w:rPr>
          <w:rFonts w:ascii="Arial" w:hAnsi="Arial" w:cs="Arial"/>
          <w:sz w:val="22"/>
          <w:szCs w:val="22"/>
        </w:rPr>
        <w:t xml:space="preserve">, </w:t>
      </w:r>
      <w:r w:rsidR="00060F2A">
        <w:rPr>
          <w:rFonts w:ascii="Arial" w:hAnsi="Arial" w:cs="Arial"/>
          <w:sz w:val="22"/>
          <w:szCs w:val="22"/>
        </w:rPr>
        <w:t xml:space="preserve">manažerům a správcům sportovních ploch. </w:t>
      </w:r>
      <w:r w:rsidRPr="00807F15">
        <w:rPr>
          <w:rFonts w:ascii="Arial" w:hAnsi="Arial" w:cs="Arial"/>
          <w:sz w:val="22"/>
          <w:szCs w:val="22"/>
        </w:rPr>
        <w:t xml:space="preserve">Dále je studium vhodné pro pracovníky </w:t>
      </w:r>
      <w:r w:rsidR="00060F2A">
        <w:rPr>
          <w:rFonts w:ascii="Arial" w:hAnsi="Arial" w:cs="Arial"/>
          <w:sz w:val="22"/>
          <w:szCs w:val="22"/>
        </w:rPr>
        <w:t>státní správy a samosprávy z oblasti péče o zeleň, ochrany ŽP, vodosprávních úřadů</w:t>
      </w:r>
      <w:r w:rsidRPr="00807F15">
        <w:rPr>
          <w:rFonts w:ascii="Arial" w:hAnsi="Arial" w:cs="Arial"/>
          <w:sz w:val="22"/>
          <w:szCs w:val="22"/>
        </w:rPr>
        <w:t>,</w:t>
      </w:r>
      <w:r w:rsidR="00060F2A">
        <w:rPr>
          <w:rFonts w:ascii="Arial" w:hAnsi="Arial" w:cs="Arial"/>
          <w:sz w:val="22"/>
          <w:szCs w:val="22"/>
        </w:rPr>
        <w:t xml:space="preserve"> pracovníky správy toků</w:t>
      </w:r>
      <w:r w:rsidR="007D4446">
        <w:rPr>
          <w:rFonts w:ascii="Arial" w:hAnsi="Arial" w:cs="Arial"/>
          <w:sz w:val="22"/>
          <w:szCs w:val="22"/>
        </w:rPr>
        <w:t>,</w:t>
      </w:r>
      <w:r w:rsidRPr="00807F15">
        <w:rPr>
          <w:rFonts w:ascii="Arial" w:hAnsi="Arial" w:cs="Arial"/>
          <w:sz w:val="22"/>
          <w:szCs w:val="22"/>
        </w:rPr>
        <w:t xml:space="preserve"> lesnictví</w:t>
      </w:r>
      <w:r w:rsidR="007D4446">
        <w:rPr>
          <w:rFonts w:ascii="Arial" w:hAnsi="Arial" w:cs="Arial"/>
          <w:sz w:val="22"/>
          <w:szCs w:val="22"/>
        </w:rPr>
        <w:t xml:space="preserve"> a meliorací.</w:t>
      </w:r>
      <w:r w:rsidRPr="00807F15">
        <w:rPr>
          <w:rFonts w:ascii="Arial" w:hAnsi="Arial" w:cs="Arial"/>
          <w:sz w:val="22"/>
          <w:szCs w:val="22"/>
        </w:rPr>
        <w:t xml:space="preserve"> </w:t>
      </w:r>
    </w:p>
    <w:p w:rsidR="002B2964" w:rsidRDefault="002B2964" w:rsidP="00E86D5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F400F" w:rsidRDefault="007F400F" w:rsidP="007F400F">
      <w:pPr>
        <w:pStyle w:val="Nadpis2"/>
        <w:jc w:val="both"/>
        <w:rPr>
          <w:sz w:val="24"/>
          <w:szCs w:val="24"/>
        </w:rPr>
      </w:pPr>
    </w:p>
    <w:bookmarkEnd w:id="52"/>
    <w:p w:rsidR="007F400F" w:rsidRPr="009610D0" w:rsidRDefault="007F400F" w:rsidP="007F400F">
      <w:pPr>
        <w:jc w:val="both"/>
        <w:rPr>
          <w:rFonts w:ascii="Arial" w:hAnsi="Arial" w:cs="Arial"/>
        </w:rPr>
      </w:pPr>
    </w:p>
    <w:p w:rsidR="007F400F" w:rsidRPr="0016270E" w:rsidRDefault="007F400F" w:rsidP="00472A66">
      <w:pPr>
        <w:pStyle w:val="Nadpis1"/>
        <w:numPr>
          <w:ilvl w:val="0"/>
          <w:numId w:val="3"/>
        </w:numPr>
      </w:pPr>
      <w:bookmarkStart w:id="53" w:name="_Toc349074017"/>
      <w:bookmarkStart w:id="54" w:name="_Toc349074216"/>
      <w:bookmarkStart w:id="55" w:name="_Toc349074414"/>
      <w:bookmarkStart w:id="56" w:name="_Toc198274884"/>
      <w:bookmarkStart w:id="57" w:name="_Toc349074840"/>
      <w:bookmarkStart w:id="58" w:name="_Toc376460658"/>
      <w:r w:rsidRPr="0016270E">
        <w:lastRenderedPageBreak/>
        <w:t>Učební plán</w:t>
      </w:r>
      <w:bookmarkEnd w:id="53"/>
      <w:bookmarkEnd w:id="54"/>
      <w:bookmarkEnd w:id="55"/>
      <w:bookmarkEnd w:id="56"/>
      <w:bookmarkEnd w:id="57"/>
      <w:bookmarkEnd w:id="58"/>
      <w:r w:rsidR="00CD4399" w:rsidRPr="0016270E">
        <w:t xml:space="preserve"> </w:t>
      </w:r>
    </w:p>
    <w:p w:rsidR="00776E7F" w:rsidRPr="00776E7F" w:rsidRDefault="00776E7F" w:rsidP="00776E7F"/>
    <w:p w:rsidR="007F400F" w:rsidRPr="00E443B6" w:rsidRDefault="007F400F" w:rsidP="007F400F">
      <w:pPr>
        <w:jc w:val="both"/>
        <w:rPr>
          <w:rFonts w:ascii="Arial" w:hAnsi="Arial" w:cs="Arial"/>
          <w:sz w:val="4"/>
          <w:szCs w:val="4"/>
        </w:rPr>
      </w:pPr>
    </w:p>
    <w:tbl>
      <w:tblPr>
        <w:tblW w:w="9491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5"/>
        <w:gridCol w:w="1145"/>
        <w:gridCol w:w="863"/>
        <w:gridCol w:w="863"/>
        <w:gridCol w:w="944"/>
        <w:gridCol w:w="1510"/>
        <w:gridCol w:w="1501"/>
      </w:tblGrid>
      <w:tr w:rsidR="004008A8" w:rsidRPr="00FC1695" w:rsidTr="004008A8">
        <w:tc>
          <w:tcPr>
            <w:tcW w:w="3810" w:type="dxa"/>
            <w:gridSpan w:val="2"/>
            <w:tcBorders>
              <w:right w:val="single" w:sz="4" w:space="0" w:color="808080"/>
            </w:tcBorders>
            <w:tcMar>
              <w:top w:w="85" w:type="dxa"/>
              <w:bottom w:w="85" w:type="dxa"/>
            </w:tcMar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 xml:space="preserve">Střední škola zemědělská a přírodovědná </w:t>
            </w:r>
          </w:p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color w:val="C0C0C0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>Rožnov pod Radhoštěm</w:t>
            </w:r>
          </w:p>
        </w:tc>
        <w:tc>
          <w:tcPr>
            <w:tcW w:w="4180" w:type="dxa"/>
            <w:gridSpan w:val="4"/>
            <w:tcBorders>
              <w:left w:val="single" w:sz="4" w:space="0" w:color="808080"/>
            </w:tcBorders>
            <w:tcMar>
              <w:top w:w="85" w:type="dxa"/>
              <w:bottom w:w="85" w:type="dxa"/>
            </w:tcMar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 xml:space="preserve">Nábřeží dukelských hrdinů 570, </w:t>
            </w:r>
          </w:p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color w:val="C0C0C0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>Rožnov pod Radhoštěm 756 61</w:t>
            </w:r>
          </w:p>
        </w:tc>
        <w:tc>
          <w:tcPr>
            <w:tcW w:w="1501" w:type="dxa"/>
            <w:tcBorders>
              <w:left w:val="single" w:sz="4" w:space="0" w:color="808080"/>
            </w:tcBorders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8A8" w:rsidRPr="00FC1695" w:rsidTr="004008A8">
        <w:trPr>
          <w:trHeight w:val="680"/>
        </w:trPr>
        <w:tc>
          <w:tcPr>
            <w:tcW w:w="7990" w:type="dxa"/>
            <w:gridSpan w:val="6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4008A8" w:rsidRPr="00286533" w:rsidRDefault="00E07A63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color w:val="C0C0C0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Hospodaření s vodou při</w:t>
            </w:r>
            <w:r w:rsidR="004008A8" w:rsidRPr="0028653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4008A8">
              <w:rPr>
                <w:rFonts w:ascii="Arial" w:hAnsi="Arial" w:cs="Arial"/>
                <w:b/>
                <w:sz w:val="28"/>
                <w:szCs w:val="28"/>
              </w:rPr>
              <w:t>údržb</w:t>
            </w:r>
            <w:r>
              <w:rPr>
                <w:rFonts w:ascii="Arial" w:hAnsi="Arial" w:cs="Arial"/>
                <w:b/>
                <w:sz w:val="28"/>
                <w:szCs w:val="28"/>
              </w:rPr>
              <w:t>ě</w:t>
            </w:r>
            <w:r w:rsidR="004008A8">
              <w:rPr>
                <w:rFonts w:ascii="Arial" w:hAnsi="Arial" w:cs="Arial"/>
                <w:b/>
                <w:sz w:val="28"/>
                <w:szCs w:val="28"/>
              </w:rPr>
              <w:t xml:space="preserve"> zeleně</w:t>
            </w:r>
            <w:r w:rsidR="004008A8" w:rsidRPr="00286533">
              <w:rPr>
                <w:rFonts w:ascii="Arial" w:hAnsi="Arial" w:cs="Arial"/>
                <w:b/>
                <w:bCs/>
                <w:color w:val="C0C0C0"/>
                <w:sz w:val="28"/>
                <w:szCs w:val="28"/>
              </w:rPr>
              <w:t xml:space="preserve"> 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  <w:shd w:val="clear" w:color="auto" w:fill="E6E6E6"/>
          </w:tcPr>
          <w:p w:rsidR="004008A8" w:rsidRPr="00286533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008A8" w:rsidRPr="00FC1695" w:rsidTr="004008A8">
        <w:trPr>
          <w:trHeight w:val="57"/>
        </w:trPr>
        <w:tc>
          <w:tcPr>
            <w:tcW w:w="7990" w:type="dxa"/>
            <w:gridSpan w:val="6"/>
            <w:tcBorders>
              <w:left w:val="nil"/>
              <w:right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caps/>
                <w:sz w:val="4"/>
                <w:szCs w:val="4"/>
              </w:rPr>
            </w:pPr>
          </w:p>
        </w:tc>
        <w:tc>
          <w:tcPr>
            <w:tcW w:w="1501" w:type="dxa"/>
            <w:tcBorders>
              <w:left w:val="nil"/>
              <w:right w:val="nil"/>
            </w:tcBorders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caps/>
                <w:sz w:val="4"/>
                <w:szCs w:val="4"/>
              </w:rPr>
            </w:pPr>
          </w:p>
        </w:tc>
      </w:tr>
      <w:tr w:rsidR="004008A8" w:rsidRPr="00FC1695" w:rsidTr="004008A8">
        <w:trPr>
          <w:trHeight w:val="278"/>
        </w:trPr>
        <w:tc>
          <w:tcPr>
            <w:tcW w:w="2665" w:type="dxa"/>
            <w:vMerge w:val="restart"/>
            <w:tcMar>
              <w:top w:w="85" w:type="dxa"/>
              <w:bottom w:w="85" w:type="dxa"/>
            </w:tcMar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>název modulu</w:t>
            </w:r>
          </w:p>
        </w:tc>
        <w:tc>
          <w:tcPr>
            <w:tcW w:w="1145" w:type="dxa"/>
            <w:vMerge w:val="restart"/>
            <w:tcMar>
              <w:top w:w="85" w:type="dxa"/>
              <w:bottom w:w="85" w:type="dxa"/>
            </w:tcMar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>kód modulu</w:t>
            </w:r>
          </w:p>
        </w:tc>
        <w:tc>
          <w:tcPr>
            <w:tcW w:w="2670" w:type="dxa"/>
            <w:gridSpan w:val="3"/>
            <w:tcMar>
              <w:top w:w="85" w:type="dxa"/>
              <w:bottom w:w="85" w:type="dxa"/>
            </w:tcMar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>hodinové dotace</w:t>
            </w:r>
          </w:p>
        </w:tc>
        <w:tc>
          <w:tcPr>
            <w:tcW w:w="1510" w:type="dxa"/>
            <w:vMerge w:val="restart"/>
            <w:tcMar>
              <w:top w:w="85" w:type="dxa"/>
              <w:bottom w:w="85" w:type="dxa"/>
            </w:tcMar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1695">
              <w:rPr>
                <w:rFonts w:ascii="Arial" w:hAnsi="Arial" w:cs="Arial"/>
                <w:sz w:val="22"/>
                <w:szCs w:val="22"/>
              </w:rPr>
              <w:t>ukončení modulu</w:t>
            </w:r>
          </w:p>
        </w:tc>
        <w:tc>
          <w:tcPr>
            <w:tcW w:w="1501" w:type="dxa"/>
            <w:vMerge w:val="restart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ukončení vzdělávacího programu</w:t>
            </w:r>
          </w:p>
        </w:tc>
      </w:tr>
      <w:tr w:rsidR="004008A8" w:rsidRPr="00FC1695" w:rsidTr="004008A8">
        <w:trPr>
          <w:trHeight w:val="277"/>
        </w:trPr>
        <w:tc>
          <w:tcPr>
            <w:tcW w:w="2665" w:type="dxa"/>
            <w:vMerge/>
            <w:tcBorders>
              <w:bottom w:val="single" w:sz="4" w:space="0" w:color="808080"/>
            </w:tcBorders>
            <w:tcMar>
              <w:top w:w="85" w:type="dxa"/>
              <w:bottom w:w="85" w:type="dxa"/>
            </w:tcMar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45" w:type="dxa"/>
            <w:vMerge/>
            <w:tcBorders>
              <w:bottom w:val="single" w:sz="4" w:space="0" w:color="808080"/>
            </w:tcBorders>
            <w:tcMar>
              <w:top w:w="85" w:type="dxa"/>
              <w:bottom w:w="85" w:type="dxa"/>
            </w:tcMar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bottom w:val="single" w:sz="4" w:space="0" w:color="808080"/>
            </w:tcBorders>
            <w:tcMar>
              <w:top w:w="85" w:type="dxa"/>
              <w:bottom w:w="85" w:type="dxa"/>
            </w:tcMar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1695">
              <w:rPr>
                <w:rFonts w:ascii="Arial" w:hAnsi="Arial" w:cs="Arial"/>
                <w:sz w:val="20"/>
                <w:szCs w:val="20"/>
              </w:rPr>
              <w:t>teorie</w:t>
            </w:r>
          </w:p>
        </w:tc>
        <w:tc>
          <w:tcPr>
            <w:tcW w:w="863" w:type="dxa"/>
            <w:tcBorders>
              <w:bottom w:val="single" w:sz="4" w:space="0" w:color="808080"/>
            </w:tcBorders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1695">
              <w:rPr>
                <w:rFonts w:ascii="Arial" w:hAnsi="Arial" w:cs="Arial"/>
                <w:sz w:val="20"/>
                <w:szCs w:val="20"/>
              </w:rPr>
              <w:t>praxe</w:t>
            </w:r>
          </w:p>
        </w:tc>
        <w:tc>
          <w:tcPr>
            <w:tcW w:w="944" w:type="dxa"/>
            <w:tcBorders>
              <w:bottom w:val="single" w:sz="4" w:space="0" w:color="808080"/>
            </w:tcBorders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1695">
              <w:rPr>
                <w:rFonts w:ascii="Arial" w:hAnsi="Arial" w:cs="Arial"/>
                <w:sz w:val="20"/>
                <w:szCs w:val="20"/>
              </w:rPr>
              <w:t>samo-studium</w:t>
            </w:r>
          </w:p>
        </w:tc>
        <w:tc>
          <w:tcPr>
            <w:tcW w:w="1510" w:type="dxa"/>
            <w:vMerge/>
            <w:tcBorders>
              <w:bottom w:val="single" w:sz="4" w:space="0" w:color="808080"/>
            </w:tcBorders>
            <w:tcMar>
              <w:top w:w="85" w:type="dxa"/>
              <w:bottom w:w="85" w:type="dxa"/>
            </w:tcMar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01" w:type="dxa"/>
            <w:vMerge/>
            <w:tcBorders>
              <w:bottom w:val="single" w:sz="4" w:space="0" w:color="808080"/>
            </w:tcBorders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</w:tr>
      <w:tr w:rsidR="004008A8" w:rsidRPr="00FC1695" w:rsidTr="004008A8">
        <w:trPr>
          <w:trHeight w:val="57"/>
        </w:trPr>
        <w:tc>
          <w:tcPr>
            <w:tcW w:w="7990" w:type="dxa"/>
            <w:gridSpan w:val="6"/>
            <w:tcBorders>
              <w:left w:val="nil"/>
              <w:bottom w:val="single" w:sz="4" w:space="0" w:color="808080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01" w:type="dxa"/>
            <w:tcBorders>
              <w:left w:val="nil"/>
              <w:bottom w:val="single" w:sz="4" w:space="0" w:color="808080"/>
              <w:right w:val="nil"/>
            </w:tcBorders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008A8" w:rsidRPr="00FC1695" w:rsidTr="004008A8">
        <w:tc>
          <w:tcPr>
            <w:tcW w:w="7990" w:type="dxa"/>
            <w:gridSpan w:val="6"/>
            <w:tcBorders>
              <w:bottom w:val="single" w:sz="4" w:space="0" w:color="808080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/>
                <w:bCs/>
                <w:sz w:val="22"/>
                <w:szCs w:val="22"/>
              </w:rPr>
              <w:t>POVINNÉ MODULY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008A8" w:rsidRPr="00FC1695" w:rsidTr="004008A8">
        <w:tc>
          <w:tcPr>
            <w:tcW w:w="2665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Hydrologie</w:t>
            </w:r>
          </w:p>
        </w:tc>
        <w:tc>
          <w:tcPr>
            <w:tcW w:w="1145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Cs/>
                <w:sz w:val="22"/>
                <w:szCs w:val="22"/>
              </w:rPr>
              <w:t>M1</w:t>
            </w:r>
          </w:p>
        </w:tc>
        <w:tc>
          <w:tcPr>
            <w:tcW w:w="863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</w:t>
            </w:r>
          </w:p>
        </w:tc>
        <w:tc>
          <w:tcPr>
            <w:tcW w:w="863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944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F4634C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1510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4008A8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Započtení za účast min 75%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  <w:shd w:val="clear" w:color="auto" w:fill="E6E6E6"/>
          </w:tcPr>
          <w:p w:rsidR="004008A8" w:rsidRDefault="004008A8" w:rsidP="004008A8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008A8" w:rsidRPr="00FC1695" w:rsidTr="004008A8">
        <w:tc>
          <w:tcPr>
            <w:tcW w:w="2665" w:type="dxa"/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Vodní ekosystémy a ekologická hydrobiologie</w:t>
            </w:r>
          </w:p>
        </w:tc>
        <w:tc>
          <w:tcPr>
            <w:tcW w:w="1145" w:type="dxa"/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Cs/>
                <w:sz w:val="22"/>
                <w:szCs w:val="22"/>
              </w:rPr>
              <w:t>M2</w:t>
            </w:r>
          </w:p>
        </w:tc>
        <w:tc>
          <w:tcPr>
            <w:tcW w:w="863" w:type="dxa"/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863" w:type="dxa"/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</w:t>
            </w:r>
          </w:p>
        </w:tc>
        <w:tc>
          <w:tcPr>
            <w:tcW w:w="944" w:type="dxa"/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F4634C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1510" w:type="dxa"/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Započtení za účast min 75%</w:t>
            </w:r>
          </w:p>
        </w:tc>
        <w:tc>
          <w:tcPr>
            <w:tcW w:w="1501" w:type="dxa"/>
            <w:shd w:val="clear" w:color="auto" w:fill="E6E6E6"/>
          </w:tcPr>
          <w:p w:rsidR="004008A8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008A8" w:rsidRPr="00FC1695" w:rsidTr="004008A8">
        <w:tc>
          <w:tcPr>
            <w:tcW w:w="2665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4008A8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Monitorování a analýza vod</w:t>
            </w:r>
          </w:p>
        </w:tc>
        <w:tc>
          <w:tcPr>
            <w:tcW w:w="1145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Cs/>
                <w:sz w:val="22"/>
                <w:szCs w:val="22"/>
              </w:rPr>
              <w:t>M3</w:t>
            </w:r>
          </w:p>
        </w:tc>
        <w:tc>
          <w:tcPr>
            <w:tcW w:w="863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863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</w:t>
            </w:r>
          </w:p>
        </w:tc>
        <w:tc>
          <w:tcPr>
            <w:tcW w:w="944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F4634C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1510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Započtení za účast min 75%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  <w:shd w:val="clear" w:color="auto" w:fill="E6E6E6"/>
          </w:tcPr>
          <w:p w:rsidR="004008A8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008A8" w:rsidRPr="00FC1695" w:rsidTr="004008A8">
        <w:tc>
          <w:tcPr>
            <w:tcW w:w="2665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3278E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Zavlažování sportovních ploch</w:t>
            </w:r>
          </w:p>
        </w:tc>
        <w:tc>
          <w:tcPr>
            <w:tcW w:w="1145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C1695">
              <w:rPr>
                <w:rFonts w:ascii="Arial" w:hAnsi="Arial" w:cs="Arial"/>
                <w:bCs/>
                <w:sz w:val="22"/>
                <w:szCs w:val="22"/>
              </w:rPr>
              <w:t>M4</w:t>
            </w:r>
          </w:p>
        </w:tc>
        <w:tc>
          <w:tcPr>
            <w:tcW w:w="863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863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944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F4634C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1510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4008A8" w:rsidRPr="00FC1695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Započtení za účast min 75%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  <w:shd w:val="clear" w:color="auto" w:fill="E6E6E6"/>
          </w:tcPr>
          <w:p w:rsidR="004008A8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008A8" w:rsidRPr="00FC1695" w:rsidTr="004008A8">
        <w:tc>
          <w:tcPr>
            <w:tcW w:w="2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4008A8" w:rsidRPr="00482845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 w:rsidRPr="00482845">
              <w:rPr>
                <w:rFonts w:ascii="Arial" w:hAnsi="Arial" w:cs="Arial"/>
                <w:b/>
                <w:sz w:val="22"/>
                <w:szCs w:val="22"/>
              </w:rPr>
              <w:t>Celkem povinné</w:t>
            </w:r>
          </w:p>
        </w:tc>
        <w:tc>
          <w:tcPr>
            <w:tcW w:w="114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008A8" w:rsidRPr="00482845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součet</w:t>
            </w:r>
          </w:p>
        </w:tc>
        <w:tc>
          <w:tcPr>
            <w:tcW w:w="86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4008A8" w:rsidRPr="0048284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60</w:t>
            </w:r>
          </w:p>
        </w:tc>
        <w:tc>
          <w:tcPr>
            <w:tcW w:w="86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008A8" w:rsidRPr="00482845" w:rsidRDefault="004008A8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72</w:t>
            </w:r>
          </w:p>
        </w:tc>
        <w:tc>
          <w:tcPr>
            <w:tcW w:w="94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008A8" w:rsidRPr="00482845" w:rsidRDefault="00F4634C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48</w:t>
            </w:r>
          </w:p>
        </w:tc>
        <w:tc>
          <w:tcPr>
            <w:tcW w:w="1510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008A8" w:rsidRPr="00482845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01" w:type="dxa"/>
            <w:vMerge w:val="restart"/>
            <w:tcBorders>
              <w:left w:val="single" w:sz="4" w:space="0" w:color="808080"/>
            </w:tcBorders>
          </w:tcPr>
          <w:p w:rsidR="004008A8" w:rsidRPr="00482845" w:rsidRDefault="004008A8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Zpracování a obhajoba závěrečné práce</w:t>
            </w:r>
          </w:p>
        </w:tc>
      </w:tr>
      <w:tr w:rsidR="002C29CA" w:rsidRPr="00FC1695" w:rsidTr="00456179">
        <w:tc>
          <w:tcPr>
            <w:tcW w:w="2665" w:type="dxa"/>
            <w:shd w:val="clear" w:color="auto" w:fill="auto"/>
            <w:tcMar>
              <w:top w:w="85" w:type="dxa"/>
              <w:bottom w:w="85" w:type="dxa"/>
            </w:tcMar>
          </w:tcPr>
          <w:p w:rsidR="002C29CA" w:rsidRPr="00482845" w:rsidRDefault="002C29CA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5" w:type="dxa"/>
            <w:tcBorders>
              <w:bottom w:val="single" w:sz="4" w:space="0" w:color="80808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C29CA" w:rsidRPr="00482845" w:rsidRDefault="002C29CA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CELKEM</w:t>
            </w:r>
          </w:p>
        </w:tc>
        <w:tc>
          <w:tcPr>
            <w:tcW w:w="1726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:rsidR="002C29CA" w:rsidRPr="00482845" w:rsidRDefault="002C29CA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132</w:t>
            </w:r>
          </w:p>
        </w:tc>
        <w:tc>
          <w:tcPr>
            <w:tcW w:w="944" w:type="dxa"/>
            <w:tcBorders>
              <w:bottom w:val="single" w:sz="4" w:space="0" w:color="80808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C29CA" w:rsidRPr="00482845" w:rsidRDefault="002C29CA" w:rsidP="0038262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48</w:t>
            </w:r>
          </w:p>
        </w:tc>
        <w:tc>
          <w:tcPr>
            <w:tcW w:w="151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C29CA" w:rsidRPr="00482845" w:rsidRDefault="002C29CA" w:rsidP="002C29C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180</w:t>
            </w:r>
          </w:p>
        </w:tc>
        <w:tc>
          <w:tcPr>
            <w:tcW w:w="150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2C29CA" w:rsidRPr="00482845" w:rsidRDefault="002C29CA" w:rsidP="00FC169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400F" w:rsidRDefault="007F400F" w:rsidP="007F400F">
      <w:pPr>
        <w:jc w:val="both"/>
        <w:rPr>
          <w:rFonts w:ascii="Arial" w:hAnsi="Arial" w:cs="Arial"/>
        </w:rPr>
      </w:pPr>
    </w:p>
    <w:p w:rsidR="00776E7F" w:rsidRDefault="00776E7F" w:rsidP="007F400F">
      <w:pPr>
        <w:jc w:val="both"/>
        <w:rPr>
          <w:rFonts w:ascii="Arial" w:hAnsi="Arial" w:cs="Arial"/>
        </w:rPr>
      </w:pPr>
    </w:p>
    <w:p w:rsidR="00776E7F" w:rsidRDefault="00776E7F" w:rsidP="007F400F">
      <w:pPr>
        <w:jc w:val="both"/>
        <w:rPr>
          <w:rFonts w:ascii="Arial" w:hAnsi="Arial" w:cs="Arial"/>
        </w:rPr>
      </w:pPr>
    </w:p>
    <w:p w:rsidR="00B45972" w:rsidRPr="0016270E" w:rsidRDefault="00B5168E" w:rsidP="00472A66">
      <w:pPr>
        <w:pStyle w:val="Nadpis1"/>
        <w:numPr>
          <w:ilvl w:val="0"/>
          <w:numId w:val="3"/>
        </w:numPr>
      </w:pPr>
      <w:bookmarkStart w:id="59" w:name="_Toc349074415"/>
      <w:bookmarkStart w:id="60" w:name="_Toc349074841"/>
      <w:bookmarkStart w:id="61" w:name="_Toc376460659"/>
      <w:bookmarkStart w:id="62" w:name="_Toc198274885"/>
      <w:r w:rsidRPr="0016270E">
        <w:t>Trajektorie výuky</w:t>
      </w:r>
      <w:bookmarkEnd w:id="59"/>
      <w:bookmarkEnd w:id="60"/>
      <w:bookmarkEnd w:id="61"/>
      <w:r w:rsidR="000E7638" w:rsidRPr="0016270E">
        <w:br/>
      </w:r>
    </w:p>
    <w:p w:rsidR="000E7638" w:rsidRPr="00CE152B" w:rsidRDefault="000E7638" w:rsidP="000E7638">
      <w:pPr>
        <w:rPr>
          <w:rFonts w:ascii="Arial" w:hAnsi="Arial" w:cs="Arial"/>
          <w:b/>
          <w:bCs/>
          <w:i/>
          <w:iCs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0E7638" w:rsidRPr="00FC1695">
        <w:trPr>
          <w:trHeight w:val="1523"/>
        </w:trPr>
        <w:tc>
          <w:tcPr>
            <w:tcW w:w="9212" w:type="dxa"/>
          </w:tcPr>
          <w:p w:rsidR="00B45972" w:rsidRPr="00FC1695" w:rsidRDefault="00B45972" w:rsidP="00FC169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:rsidR="00B45972" w:rsidRPr="00FC1695" w:rsidRDefault="00B45972" w:rsidP="00FC169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:rsidR="00A161EA" w:rsidRPr="00305490" w:rsidRDefault="00A161EA" w:rsidP="00A161EA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</w:t>
            </w:r>
            <w:r w:rsidR="00DA3449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305490">
              <w:rPr>
                <w:rFonts w:ascii="Arial" w:hAnsi="Arial" w:cs="Arial"/>
                <w:b/>
                <w:sz w:val="28"/>
                <w:szCs w:val="28"/>
              </w:rPr>
              <w:t xml:space="preserve">M1 </w:t>
            </w:r>
            <w:r>
              <w:rPr>
                <w:rFonts w:ascii="Arial" w:hAnsi="Arial" w:cs="Arial"/>
                <w:b/>
                <w:sz w:val="28"/>
                <w:szCs w:val="28"/>
              </w:rPr>
              <w:t>→ M2 / M3 / M4</w:t>
            </w:r>
          </w:p>
          <w:p w:rsidR="009C5276" w:rsidRPr="000E7638" w:rsidRDefault="009C5276" w:rsidP="00A161EA">
            <w:pPr>
              <w:widowControl w:val="0"/>
              <w:autoSpaceDE w:val="0"/>
              <w:autoSpaceDN w:val="0"/>
              <w:jc w:val="both"/>
            </w:pPr>
          </w:p>
        </w:tc>
      </w:tr>
    </w:tbl>
    <w:p w:rsidR="000E7638" w:rsidRPr="00CE152B" w:rsidRDefault="000E7638" w:rsidP="000E7638">
      <w:pPr>
        <w:rPr>
          <w:rFonts w:ascii="Arial" w:hAnsi="Arial" w:cs="Arial"/>
          <w:b/>
          <w:bCs/>
          <w:i/>
          <w:iCs/>
          <w:sz w:val="4"/>
          <w:szCs w:val="4"/>
        </w:rPr>
      </w:pPr>
    </w:p>
    <w:p w:rsidR="00CE152B" w:rsidRPr="00CE152B" w:rsidRDefault="00CE152B" w:rsidP="00CE152B">
      <w:pPr>
        <w:rPr>
          <w:rFonts w:ascii="Arial" w:hAnsi="Arial" w:cs="Arial"/>
          <w:b/>
          <w:bCs/>
          <w:i/>
          <w:iCs/>
          <w:sz w:val="4"/>
          <w:szCs w:val="4"/>
        </w:rPr>
      </w:pPr>
    </w:p>
    <w:p w:rsidR="00885A8B" w:rsidRDefault="000E7638" w:rsidP="00A34660">
      <w:pPr>
        <w:pStyle w:val="Nadpis1"/>
        <w:numPr>
          <w:ilvl w:val="0"/>
          <w:numId w:val="3"/>
        </w:numPr>
      </w:pPr>
      <w:r>
        <w:br w:type="page"/>
      </w:r>
      <w:bookmarkStart w:id="63" w:name="_Toc376460660"/>
      <w:bookmarkEnd w:id="62"/>
      <w:r w:rsidR="00A34660">
        <w:lastRenderedPageBreak/>
        <w:t>Sylaby předmětů</w:t>
      </w:r>
      <w:bookmarkEnd w:id="63"/>
    </w:p>
    <w:p w:rsidR="00B26AA1" w:rsidRPr="00B26AA1" w:rsidRDefault="00B26AA1" w:rsidP="00B26AA1"/>
    <w:p w:rsidR="00A34660" w:rsidRPr="00A34660" w:rsidRDefault="00A34660" w:rsidP="00A34660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500"/>
        <w:gridCol w:w="1080"/>
        <w:gridCol w:w="1902"/>
      </w:tblGrid>
      <w:tr w:rsidR="00885A8B" w:rsidRPr="000356B6" w:rsidTr="00456179">
        <w:tc>
          <w:tcPr>
            <w:tcW w:w="1728" w:type="dxa"/>
            <w:shd w:val="clear" w:color="auto" w:fill="F3F3F3"/>
            <w:tcMar>
              <w:top w:w="57" w:type="dxa"/>
              <w:bottom w:w="57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Název modulu:</w:t>
            </w:r>
          </w:p>
        </w:tc>
        <w:tc>
          <w:tcPr>
            <w:tcW w:w="4500" w:type="dxa"/>
            <w:tcBorders>
              <w:bottom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HYDROLOGIE</w:t>
            </w:r>
          </w:p>
        </w:tc>
        <w:tc>
          <w:tcPr>
            <w:tcW w:w="1080" w:type="dxa"/>
            <w:shd w:val="clear" w:color="auto" w:fill="F3F3F3"/>
            <w:tcMar>
              <w:top w:w="57" w:type="dxa"/>
              <w:bottom w:w="57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Kód modulu</w:t>
            </w:r>
          </w:p>
        </w:tc>
        <w:tc>
          <w:tcPr>
            <w:tcW w:w="1902" w:type="dxa"/>
            <w:shd w:val="clear" w:color="auto" w:fill="F3F3F3"/>
            <w:tcMar>
              <w:top w:w="57" w:type="dxa"/>
              <w:bottom w:w="57" w:type="dxa"/>
            </w:tcMar>
          </w:tcPr>
          <w:p w:rsidR="00885A8B" w:rsidRPr="009D4915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 w:rsidRPr="009D4915">
              <w:rPr>
                <w:rFonts w:ascii="Arial" w:hAnsi="Arial" w:cs="Arial"/>
                <w:b/>
                <w:sz w:val="22"/>
                <w:szCs w:val="22"/>
              </w:rPr>
              <w:t>M1</w:t>
            </w:r>
          </w:p>
        </w:tc>
      </w:tr>
      <w:tr w:rsidR="00885A8B" w:rsidRPr="000356B6" w:rsidTr="00456179">
        <w:tc>
          <w:tcPr>
            <w:tcW w:w="1728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  <w:r w:rsidRPr="000356B6">
              <w:rPr>
                <w:rFonts w:ascii="Arial" w:hAnsi="Arial" w:cs="Arial"/>
                <w:sz w:val="22"/>
                <w:szCs w:val="22"/>
              </w:rPr>
              <w:t xml:space="preserve"> hodin </w:t>
            </w:r>
          </w:p>
        </w:tc>
        <w:tc>
          <w:tcPr>
            <w:tcW w:w="1080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platnost </w:t>
            </w:r>
          </w:p>
        </w:tc>
        <w:tc>
          <w:tcPr>
            <w:tcW w:w="1902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0356B6">
              <w:rPr>
                <w:rFonts w:ascii="Arial" w:hAnsi="Arial" w:cs="Arial"/>
                <w:sz w:val="22"/>
                <w:szCs w:val="22"/>
              </w:rPr>
              <w:t>1. 1. 201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885A8B" w:rsidRPr="000356B6" w:rsidTr="00456179">
        <w:tc>
          <w:tcPr>
            <w:tcW w:w="1728" w:type="dxa"/>
            <w:tcBorders>
              <w:righ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left w:val="nil"/>
              <w:righ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0356B6">
              <w:rPr>
                <w:rFonts w:ascii="Arial" w:hAnsi="Arial" w:cs="Arial"/>
                <w:sz w:val="22"/>
                <w:szCs w:val="22"/>
              </w:rPr>
              <w:t xml:space="preserve">Teoreticko-praktický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</w:p>
        </w:tc>
        <w:tc>
          <w:tcPr>
            <w:tcW w:w="1902" w:type="dxa"/>
            <w:tcBorders>
              <w:lef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85A8B" w:rsidRPr="000356B6" w:rsidTr="00456179">
        <w:tc>
          <w:tcPr>
            <w:tcW w:w="1728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vstupní předpoklady</w:t>
            </w:r>
          </w:p>
        </w:tc>
        <w:tc>
          <w:tcPr>
            <w:tcW w:w="7482" w:type="dxa"/>
            <w:gridSpan w:val="3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0356B6">
              <w:rPr>
                <w:rFonts w:ascii="Arial" w:hAnsi="Arial" w:cs="Arial"/>
                <w:sz w:val="22"/>
                <w:szCs w:val="22"/>
              </w:rPr>
              <w:t>Minimálně střední vzdělání s výučním listem</w:t>
            </w:r>
          </w:p>
        </w:tc>
      </w:tr>
      <w:tr w:rsidR="00885A8B" w:rsidRPr="000356B6" w:rsidTr="00456179"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F4634C" w:rsidRDefault="00885A8B" w:rsidP="00885A8B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stručná anotace vymezující cíle modulu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885A8B" w:rsidRPr="00F4634C" w:rsidRDefault="00885A8B" w:rsidP="00F4634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885A8B">
              <w:rPr>
                <w:rFonts w:ascii="Arial" w:hAnsi="Arial" w:cs="Arial"/>
                <w:bCs/>
                <w:sz w:val="22"/>
                <w:szCs w:val="22"/>
              </w:rPr>
              <w:t>Jedná se o propedeutický modul M1, na</w:t>
            </w:r>
            <w:r w:rsidR="00F4634C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nějž navazují moduly M2, M3, a M4. Cílem modulu je zejména rozšířit a sjednotit znalosti cílové skupiny v</w:t>
            </w:r>
            <w:r w:rsidR="00F4634C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dané</w:t>
            </w:r>
            <w:r w:rsidR="00F4634C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problematice. Účastníci budou seznámeni se základními pojmy týkajících se hydrosféry, s kvantifikací zásob vody</w:t>
            </w:r>
            <w:r w:rsidR="00F4634C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v hydrosféře, se spotřebou vody v ČR a ve světě, s rozdě</w:t>
            </w:r>
            <w:r w:rsidR="00F4634C">
              <w:rPr>
                <w:rFonts w:ascii="Arial" w:hAnsi="Arial" w:cs="Arial"/>
                <w:bCs/>
                <w:sz w:val="22"/>
                <w:szCs w:val="22"/>
              </w:rPr>
              <w:t xml:space="preserve">lením vod (povrchová, podzemní,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půdní </w:t>
            </w:r>
            <w:r w:rsidR="00F4634C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včetně</w:t>
            </w:r>
            <w:r w:rsidR="00F4634C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hydrolimit</w:t>
            </w:r>
            <w:r w:rsidR="007B4E67">
              <w:rPr>
                <w:rFonts w:ascii="Arial" w:hAnsi="Arial" w:cs="Arial"/>
                <w:bCs/>
                <w:sz w:val="22"/>
                <w:szCs w:val="22"/>
              </w:rPr>
              <w:t>ů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), s druhy srážek a jejich měřením, výparem, vodní bilancí a povrchovým odtokem, s minimálními,</w:t>
            </w:r>
            <w:r w:rsidR="00F4634C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maximálními, m-denními a n-letými průtoky. Nedílnou součástí modulu bude také problematika změn klimatu a</w:t>
            </w:r>
            <w:r w:rsidR="00F4634C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možný dopad na vodní zdroje a hydrologické procesy v krajině a s tím související stále častěji se vyskytující</w:t>
            </w:r>
            <w:r w:rsidR="00F4634C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problémy spojené s výskytem sucha a nedostatkem vod</w:t>
            </w:r>
            <w:r w:rsidR="00F4634C">
              <w:rPr>
                <w:rFonts w:ascii="Arial" w:hAnsi="Arial" w:cs="Arial"/>
                <w:bCs/>
                <w:sz w:val="22"/>
                <w:szCs w:val="22"/>
              </w:rPr>
              <w:t xml:space="preserve">y v České republice. Dále budou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prezentovány základní</w:t>
            </w:r>
            <w:r w:rsidR="00F4634C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metody měření hydrologických veličin</w:t>
            </w:r>
            <w:r w:rsidR="00D25BC1">
              <w:rPr>
                <w:rFonts w:ascii="Arial" w:hAnsi="Arial" w:cs="Arial"/>
                <w:bCs/>
                <w:sz w:val="22"/>
                <w:szCs w:val="22"/>
              </w:rPr>
              <w:t>. Budou popsány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hydrologick</w:t>
            </w:r>
            <w:r w:rsidR="00D25BC1">
              <w:rPr>
                <w:rFonts w:ascii="Arial" w:hAnsi="Arial" w:cs="Arial"/>
                <w:bCs/>
                <w:sz w:val="22"/>
                <w:szCs w:val="22"/>
              </w:rPr>
              <w:t>é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model</w:t>
            </w:r>
            <w:r w:rsidR="00D25BC1">
              <w:rPr>
                <w:rFonts w:ascii="Arial" w:hAnsi="Arial" w:cs="Arial"/>
                <w:bCs/>
                <w:sz w:val="22"/>
                <w:szCs w:val="22"/>
              </w:rPr>
              <w:t>y srážkoodtokového procesu</w:t>
            </w:r>
            <w:r w:rsidR="00F4634C">
              <w:rPr>
                <w:rFonts w:ascii="Arial" w:hAnsi="Arial" w:cs="Arial"/>
                <w:bCs/>
                <w:sz w:val="22"/>
                <w:szCs w:val="22"/>
              </w:rPr>
              <w:t xml:space="preserve"> - pro modelování bude používán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software</w:t>
            </w:r>
            <w:r w:rsidR="00F4634C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DesQ-MaxQ deterministického určení průtoku</w:t>
            </w:r>
            <w:r w:rsidR="00D25BC1">
              <w:rPr>
                <w:rFonts w:ascii="Arial" w:hAnsi="Arial" w:cs="Arial"/>
                <w:bCs/>
                <w:sz w:val="22"/>
                <w:szCs w:val="22"/>
              </w:rPr>
              <w:t>. Model je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speciálně vyvinutý pro pracovníky</w:t>
            </w:r>
            <w:r w:rsidR="00D25BC1">
              <w:rPr>
                <w:rFonts w:ascii="Arial" w:hAnsi="Arial" w:cs="Arial"/>
                <w:bCs/>
                <w:sz w:val="22"/>
                <w:szCs w:val="22"/>
              </w:rPr>
              <w:t xml:space="preserve"> bez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speciální</w:t>
            </w:r>
            <w:r w:rsidR="00D25BC1">
              <w:rPr>
                <w:rFonts w:ascii="Arial" w:hAnsi="Arial" w:cs="Arial"/>
                <w:bCs/>
                <w:sz w:val="22"/>
                <w:szCs w:val="22"/>
              </w:rPr>
              <w:t>ch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znalost</w:t>
            </w:r>
            <w:r w:rsidR="00D25BC1">
              <w:rPr>
                <w:rFonts w:ascii="Arial" w:hAnsi="Arial" w:cs="Arial"/>
                <w:bCs/>
                <w:sz w:val="22"/>
                <w:szCs w:val="22"/>
              </w:rPr>
              <w:t>í</w:t>
            </w:r>
            <w:r w:rsidR="00F4634C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hydrologického modelování</w:t>
            </w:r>
            <w:r w:rsidR="00D25BC1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25BC1">
              <w:rPr>
                <w:rFonts w:ascii="Arial" w:hAnsi="Arial" w:cs="Arial"/>
                <w:bCs/>
                <w:sz w:val="22"/>
                <w:szCs w:val="22"/>
              </w:rPr>
              <w:t xml:space="preserve">Budou </w:t>
            </w:r>
            <w:r w:rsidR="00654716">
              <w:rPr>
                <w:rFonts w:ascii="Arial" w:hAnsi="Arial" w:cs="Arial"/>
                <w:bCs/>
                <w:sz w:val="22"/>
                <w:szCs w:val="22"/>
              </w:rPr>
              <w:t>uvedeny</w:t>
            </w:r>
            <w:r w:rsidR="00D25BC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možnost</w:t>
            </w:r>
            <w:r w:rsidR="00D25BC1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získávání dat z </w:t>
            </w:r>
            <w:r w:rsidR="00654716">
              <w:rPr>
                <w:rFonts w:ascii="Arial" w:hAnsi="Arial" w:cs="Arial"/>
                <w:bCs/>
                <w:sz w:val="22"/>
                <w:szCs w:val="22"/>
              </w:rPr>
              <w:t>měrných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stanic, ČHMÚ a jejich interpretace.</w:t>
            </w:r>
          </w:p>
          <w:p w:rsidR="00885A8B" w:rsidRPr="00885A8B" w:rsidRDefault="00885A8B" w:rsidP="00F4634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85A8B">
              <w:rPr>
                <w:rFonts w:ascii="Arial" w:hAnsi="Arial" w:cs="Arial"/>
                <w:bCs/>
                <w:sz w:val="22"/>
                <w:szCs w:val="22"/>
              </w:rPr>
              <w:t>Rozsah teoretické výuky bude 24 h. Výuka bude probíhat v odborné učebně školy, vybavené multimediální</w:t>
            </w:r>
            <w:r w:rsidR="003E661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technikou.</w:t>
            </w:r>
          </w:p>
          <w:p w:rsidR="00885A8B" w:rsidRPr="00F4634C" w:rsidRDefault="00885A8B" w:rsidP="00976B5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85A8B">
              <w:rPr>
                <w:rFonts w:ascii="Arial" w:hAnsi="Arial" w:cs="Arial"/>
                <w:bCs/>
                <w:sz w:val="22"/>
                <w:szCs w:val="22"/>
              </w:rPr>
              <w:t>Rozsah pr</w:t>
            </w:r>
            <w:r w:rsidR="008A18A6">
              <w:rPr>
                <w:rFonts w:ascii="Arial" w:hAnsi="Arial" w:cs="Arial"/>
                <w:bCs/>
                <w:sz w:val="22"/>
                <w:szCs w:val="22"/>
              </w:rPr>
              <w:t xml:space="preserve">aktické výuky bude 12 h. Výuka bude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zaměřena na základní měření hydrologických veličin </w:t>
            </w:r>
            <w:r w:rsidR="00F4634C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zejména</w:t>
            </w:r>
            <w:r w:rsidR="00F4634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srážek a průtoku (školní meteo</w:t>
            </w:r>
            <w:r w:rsidR="001342E9">
              <w:rPr>
                <w:rFonts w:ascii="Arial" w:hAnsi="Arial" w:cs="Arial"/>
                <w:bCs/>
                <w:sz w:val="22"/>
                <w:szCs w:val="22"/>
              </w:rPr>
              <w:t xml:space="preserve">rologická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stanice, řeka Bečva v okolí školy), interpretaci a vyhodnocení měřených veličin,</w:t>
            </w:r>
            <w:r w:rsidR="00F4634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>výpočty průtoku a smyvu (odborná učebna). Součástí bude odborná exk</w:t>
            </w:r>
            <w:r w:rsidR="00F4634C">
              <w:rPr>
                <w:rFonts w:ascii="Arial" w:hAnsi="Arial" w:cs="Arial"/>
                <w:bCs/>
                <w:sz w:val="22"/>
                <w:szCs w:val="22"/>
              </w:rPr>
              <w:t>urze na limnigrafické stanici</w:t>
            </w:r>
            <w:r w:rsidR="00976B51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F4634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885A8B" w:rsidRPr="000356B6" w:rsidTr="00456179">
        <w:tc>
          <w:tcPr>
            <w:tcW w:w="9210" w:type="dxa"/>
            <w:gridSpan w:val="4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170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předpokládané výsledky výuky</w:t>
            </w:r>
          </w:p>
          <w:p w:rsidR="00885A8B" w:rsidRPr="006622B9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Absolvent modulu bude schopen:</w:t>
            </w:r>
          </w:p>
          <w:p w:rsidR="00885A8B" w:rsidRPr="006622B9" w:rsidRDefault="00AA5AD8" w:rsidP="00885A8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Popsat koloběh vody na Zemi a kvantifikovat zásoby vody na Zemi a v</w:t>
            </w:r>
            <w:r w:rsidR="00974ED5">
              <w:rPr>
                <w:rFonts w:ascii="Arial" w:hAnsi="Arial" w:cs="Arial"/>
                <w:bCs/>
                <w:sz w:val="22"/>
                <w:szCs w:val="22"/>
              </w:rPr>
              <w:t> ČR, orientovat se v legislativě pro nakládání s vodami.</w:t>
            </w:r>
          </w:p>
          <w:p w:rsidR="00AA5AD8" w:rsidRPr="006622B9" w:rsidRDefault="00AA5AD8" w:rsidP="00885A8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Ro</w:t>
            </w:r>
            <w:r w:rsidR="003E661C" w:rsidRPr="006622B9">
              <w:rPr>
                <w:rFonts w:ascii="Arial" w:hAnsi="Arial" w:cs="Arial"/>
                <w:bCs/>
                <w:sz w:val="22"/>
                <w:szCs w:val="22"/>
              </w:rPr>
              <w:t>zdělit vody a charakterizovat</w:t>
            </w:r>
            <w:r w:rsidR="00177F24" w:rsidRPr="006622B9">
              <w:rPr>
                <w:rFonts w:ascii="Arial" w:hAnsi="Arial" w:cs="Arial"/>
                <w:bCs/>
                <w:sz w:val="22"/>
                <w:szCs w:val="22"/>
              </w:rPr>
              <w:t xml:space="preserve"> je.</w:t>
            </w:r>
          </w:p>
          <w:p w:rsidR="003E661C" w:rsidRPr="006622B9" w:rsidRDefault="00177F24" w:rsidP="00885A8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Vyjmenovat druhy srážek a znát způsob jejich měření</w:t>
            </w:r>
            <w:r w:rsidR="0065471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177F24" w:rsidRPr="006622B9" w:rsidRDefault="00177F24" w:rsidP="00885A8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Charakterizovat základní hydrologické veličiny, umět je zjistit a správně interpretovat</w:t>
            </w:r>
            <w:r w:rsidR="0065471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177F24" w:rsidRPr="006622B9" w:rsidRDefault="00177F24" w:rsidP="00885A8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Použ</w:t>
            </w:r>
            <w:r w:rsidR="00654716">
              <w:rPr>
                <w:rFonts w:ascii="Arial" w:hAnsi="Arial" w:cs="Arial"/>
                <w:bCs/>
                <w:sz w:val="22"/>
                <w:szCs w:val="22"/>
              </w:rPr>
              <w:t>í</w:t>
            </w:r>
            <w:r w:rsidRPr="006622B9">
              <w:rPr>
                <w:rFonts w:ascii="Arial" w:hAnsi="Arial" w:cs="Arial"/>
                <w:bCs/>
                <w:sz w:val="22"/>
                <w:szCs w:val="22"/>
              </w:rPr>
              <w:t>t jednoduchý hydrologický softwar</w:t>
            </w:r>
            <w:r w:rsidR="009D4915">
              <w:rPr>
                <w:rFonts w:ascii="Arial" w:hAnsi="Arial" w:cs="Arial"/>
                <w:bCs/>
                <w:sz w:val="22"/>
                <w:szCs w:val="22"/>
              </w:rPr>
              <w:t xml:space="preserve">e </w:t>
            </w:r>
            <w:r w:rsidRPr="006622B9">
              <w:rPr>
                <w:rFonts w:ascii="Arial" w:hAnsi="Arial" w:cs="Arial"/>
                <w:bCs/>
                <w:sz w:val="22"/>
                <w:szCs w:val="22"/>
              </w:rPr>
              <w:t>pro deterministické určení průtoku</w:t>
            </w:r>
            <w:r w:rsidR="0065471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177F24" w:rsidRPr="006622B9" w:rsidRDefault="00177F24" w:rsidP="00885A8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Vyjmenovat a objasnit možné příčiny klimatických změn</w:t>
            </w:r>
            <w:r w:rsidR="0065471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F4634C" w:rsidRPr="000356B6" w:rsidRDefault="00F4634C" w:rsidP="00F4634C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85A8B" w:rsidRPr="000356B6" w:rsidTr="00456179"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učivo / obsah výuky</w:t>
            </w:r>
          </w:p>
          <w:p w:rsidR="00885A8B" w:rsidRPr="006622B9" w:rsidRDefault="00177F24" w:rsidP="00885A8B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Velký a malý hydrologický cyklus, zásoby vod</w:t>
            </w:r>
            <w:r w:rsidR="00654716">
              <w:rPr>
                <w:rFonts w:ascii="Arial" w:hAnsi="Arial" w:cs="Arial"/>
                <w:bCs/>
                <w:sz w:val="22"/>
                <w:szCs w:val="22"/>
              </w:rPr>
              <w:t>y na Zemi a v ČR, spotřeba vody</w:t>
            </w:r>
          </w:p>
          <w:p w:rsidR="00177F24" w:rsidRPr="006622B9" w:rsidRDefault="00177F24" w:rsidP="00885A8B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Rozdělení vod</w:t>
            </w:r>
          </w:p>
          <w:p w:rsidR="00177F24" w:rsidRPr="006622B9" w:rsidRDefault="00177F24" w:rsidP="00885A8B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Druhy srážek a jejich měření</w:t>
            </w:r>
          </w:p>
          <w:p w:rsidR="00177F24" w:rsidRPr="006622B9" w:rsidRDefault="00177F24" w:rsidP="00885A8B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Základní hydrologické veličiny, jejich stanovení, získávání hydrologických údajů a jejich interpretace</w:t>
            </w:r>
          </w:p>
          <w:p w:rsidR="00177F24" w:rsidRPr="006622B9" w:rsidRDefault="00177F24" w:rsidP="00885A8B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Hydrologické modelování</w:t>
            </w:r>
          </w:p>
          <w:p w:rsidR="00177F24" w:rsidRPr="000356B6" w:rsidRDefault="00177F24" w:rsidP="00885A8B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Globální klimatické změny, příčiny, důsledky</w:t>
            </w:r>
          </w:p>
        </w:tc>
      </w:tr>
      <w:tr w:rsidR="00885A8B" w:rsidRPr="000356B6" w:rsidTr="00456179">
        <w:tc>
          <w:tcPr>
            <w:tcW w:w="9210" w:type="dxa"/>
            <w:gridSpan w:val="4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170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lastRenderedPageBreak/>
              <w:t>doporučené postupy výuky</w:t>
            </w:r>
          </w:p>
          <w:p w:rsidR="00885A8B" w:rsidRPr="000356B6" w:rsidRDefault="00F4634C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Délka modulu je 36</w:t>
            </w:r>
            <w:r w:rsidR="00885A8B" w:rsidRPr="000356B6">
              <w:rPr>
                <w:rFonts w:ascii="Arial" w:hAnsi="Arial" w:cs="Arial"/>
                <w:sz w:val="22"/>
                <w:szCs w:val="22"/>
              </w:rPr>
              <w:t xml:space="preserve"> ho</w:t>
            </w:r>
            <w:r>
              <w:rPr>
                <w:rFonts w:ascii="Arial" w:hAnsi="Arial" w:cs="Arial"/>
                <w:sz w:val="22"/>
                <w:szCs w:val="22"/>
              </w:rPr>
              <w:t>din, z toho 24</w:t>
            </w:r>
            <w:r w:rsidR="00885A8B" w:rsidRPr="000356B6">
              <w:rPr>
                <w:rFonts w:ascii="Arial" w:hAnsi="Arial" w:cs="Arial"/>
                <w:sz w:val="22"/>
                <w:szCs w:val="22"/>
              </w:rPr>
              <w:t xml:space="preserve"> hodin </w:t>
            </w:r>
            <w:r>
              <w:rPr>
                <w:rFonts w:ascii="Arial" w:hAnsi="Arial" w:cs="Arial"/>
                <w:sz w:val="22"/>
                <w:szCs w:val="22"/>
              </w:rPr>
              <w:t>připadá na teoretickou výuku, 12</w:t>
            </w:r>
            <w:r w:rsidR="002C29CA">
              <w:rPr>
                <w:rFonts w:ascii="Arial" w:hAnsi="Arial" w:cs="Arial"/>
                <w:sz w:val="22"/>
                <w:szCs w:val="22"/>
              </w:rPr>
              <w:t xml:space="preserve"> hodin na praktickou a 12</w:t>
            </w:r>
            <w:r w:rsidR="00885A8B" w:rsidRPr="000356B6">
              <w:rPr>
                <w:rFonts w:ascii="Arial" w:hAnsi="Arial" w:cs="Arial"/>
                <w:sz w:val="22"/>
                <w:szCs w:val="22"/>
              </w:rPr>
              <w:t xml:space="preserve"> ho</w:t>
            </w:r>
            <w:r w:rsidR="00AA5AD8">
              <w:rPr>
                <w:rFonts w:ascii="Arial" w:hAnsi="Arial" w:cs="Arial"/>
                <w:sz w:val="22"/>
                <w:szCs w:val="22"/>
              </w:rPr>
              <w:t>din je ponecháno na samostudium.</w:t>
            </w:r>
          </w:p>
          <w:p w:rsidR="006622B9" w:rsidRPr="006622B9" w:rsidRDefault="006622B9" w:rsidP="006622B9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V teoretické výuce bude použita metoda vysvětlování</w:t>
            </w:r>
            <w:r w:rsidR="00EB746D">
              <w:rPr>
                <w:rFonts w:ascii="Arial" w:hAnsi="Arial" w:cs="Arial"/>
                <w:bCs/>
                <w:sz w:val="22"/>
                <w:szCs w:val="22"/>
              </w:rPr>
              <w:t>, výkladu a prezen</w:t>
            </w:r>
            <w:r w:rsidR="001342E9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EB746D">
              <w:rPr>
                <w:rFonts w:ascii="Arial" w:hAnsi="Arial" w:cs="Arial"/>
                <w:bCs/>
                <w:sz w:val="22"/>
                <w:szCs w:val="22"/>
              </w:rPr>
              <w:t>ace</w:t>
            </w:r>
            <w:r w:rsidRPr="006622B9">
              <w:rPr>
                <w:rFonts w:ascii="Arial" w:hAnsi="Arial" w:cs="Arial"/>
                <w:bCs/>
                <w:sz w:val="22"/>
                <w:szCs w:val="22"/>
              </w:rPr>
              <w:t xml:space="preserve"> a metoda rozhovoru s výměnou zkušeností a hledání odpovědí na otázky.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Výuka bude probíhat v učebně vybavené multimediální technikou.</w:t>
            </w:r>
          </w:p>
          <w:p w:rsidR="00885A8B" w:rsidRPr="000356B6" w:rsidRDefault="006622B9" w:rsidP="006622B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 xml:space="preserve">Praktická výuka bude probíhat v terénu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 počítačové učebně </w:t>
            </w:r>
            <w:r w:rsidRPr="006622B9">
              <w:rPr>
                <w:rFonts w:ascii="Arial" w:hAnsi="Arial" w:cs="Arial"/>
                <w:bCs/>
                <w:sz w:val="22"/>
                <w:szCs w:val="22"/>
              </w:rPr>
              <w:t>s použitím názorně-demonstračních metod</w:t>
            </w:r>
            <w:r>
              <w:rPr>
                <w:rFonts w:ascii="Arial" w:hAnsi="Arial" w:cs="Arial"/>
                <w:bCs/>
                <w:sz w:val="22"/>
                <w:szCs w:val="22"/>
              </w:rPr>
              <w:t>. Při samostudiu je účelné využívat materiály e-learningové podpory a doporučené literatury.</w:t>
            </w:r>
          </w:p>
        </w:tc>
      </w:tr>
      <w:tr w:rsidR="00885A8B" w:rsidRPr="000356B6" w:rsidTr="00456179"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způsob ukončení modulu</w:t>
            </w:r>
          </w:p>
          <w:p w:rsidR="00885A8B" w:rsidRPr="000356B6" w:rsidRDefault="002C29CA" w:rsidP="00654716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5AD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Absolvování minimálně 75% prezenční výuky.</w:t>
            </w:r>
            <w:r w:rsidR="00AA5AD8" w:rsidRPr="00AA5AD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AA5AD8" w:rsidRPr="00AA5AD8">
              <w:rPr>
                <w:rFonts w:ascii="Arial" w:hAnsi="Arial" w:cs="Arial"/>
                <w:sz w:val="22"/>
                <w:szCs w:val="22"/>
              </w:rPr>
              <w:t>V průběhu výuky bude lektor pozorovat práci jednotlivých účastníků</w:t>
            </w:r>
            <w:r w:rsidR="00654716">
              <w:rPr>
                <w:rFonts w:ascii="Arial" w:hAnsi="Arial" w:cs="Arial"/>
                <w:sz w:val="22"/>
                <w:szCs w:val="22"/>
              </w:rPr>
              <w:t>. N</w:t>
            </w:r>
            <w:r w:rsidR="00AA5AD8" w:rsidRPr="00AA5AD8">
              <w:rPr>
                <w:rFonts w:ascii="Arial" w:hAnsi="Arial" w:cs="Arial"/>
                <w:sz w:val="22"/>
                <w:szCs w:val="22"/>
              </w:rPr>
              <w:t>a základě cíleného pozorování a řízeného rozhovoru (problémového dotazování)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disponuje.</w:t>
            </w:r>
            <w:r w:rsidR="00AA5A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85A8B" w:rsidRPr="000356B6" w:rsidTr="00456179">
        <w:tc>
          <w:tcPr>
            <w:tcW w:w="9210" w:type="dxa"/>
            <w:gridSpan w:val="4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170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kritéria hodnocení výsledků výuky</w:t>
            </w:r>
          </w:p>
          <w:p w:rsidR="00885A8B" w:rsidRPr="000356B6" w:rsidRDefault="00885A8B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color w:val="5F5F5F"/>
                <w:sz w:val="4"/>
                <w:szCs w:val="4"/>
              </w:rPr>
            </w:pPr>
          </w:p>
          <w:p w:rsidR="00885A8B" w:rsidRPr="000356B6" w:rsidRDefault="00885A8B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5"/>
              <w:gridCol w:w="7724"/>
            </w:tblGrid>
            <w:tr w:rsidR="00885A8B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885A8B" w:rsidRPr="000356B6" w:rsidRDefault="00885A8B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výsledek výuky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885A8B" w:rsidRPr="000356B6" w:rsidRDefault="00885A8B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kritéria hodnocení</w:t>
                  </w:r>
                </w:p>
              </w:tc>
            </w:tr>
            <w:tr w:rsidR="00885A8B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885A8B" w:rsidRPr="000356B6" w:rsidRDefault="00885A8B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a)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885A8B" w:rsidRPr="009D4915" w:rsidRDefault="007E4B22" w:rsidP="009D4915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Popíše</w:t>
                  </w:r>
                  <w:r w:rsidRPr="006622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koloběh vody na Zemi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 kvanti</w:t>
                  </w:r>
                  <w:r w:rsidR="009D491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fikuje</w:t>
                  </w:r>
                  <w:r w:rsidRPr="006622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zásoby vody na Zemi a v</w:t>
                  </w:r>
                  <w:r w:rsidR="00974ED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 </w:t>
                  </w:r>
                  <w:r w:rsidRPr="006622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ČR</w:t>
                  </w:r>
                  <w:r w:rsidR="00974ED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orientuje se v legislativě v oblasti nakládání s vodami</w:t>
                  </w:r>
                </w:p>
              </w:tc>
            </w:tr>
            <w:tr w:rsidR="00885A8B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885A8B" w:rsidRPr="000356B6" w:rsidRDefault="00885A8B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b)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885A8B" w:rsidRPr="009D4915" w:rsidRDefault="009D4915" w:rsidP="00D25BC1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6622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Ro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zdělí</w:t>
                  </w:r>
                  <w:r w:rsidRPr="006622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vody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 </w:t>
                  </w:r>
                  <w:r w:rsidR="00D25BC1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provede jejich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charakteri</w:t>
                  </w:r>
                  <w:r w:rsidR="00D25BC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stiku</w:t>
                  </w:r>
                  <w:r w:rsidRPr="006622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  <w:tr w:rsidR="00885A8B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885A8B" w:rsidRPr="000356B6" w:rsidRDefault="00885A8B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c)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885A8B" w:rsidRPr="009D4915" w:rsidRDefault="009D4915" w:rsidP="009D4915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Vyjmenuje druhy srážek a popíše a předvede </w:t>
                  </w:r>
                  <w:r w:rsidRPr="006622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způsob jejich měření</w:t>
                  </w:r>
                </w:p>
              </w:tc>
            </w:tr>
            <w:tr w:rsidR="00885A8B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885A8B" w:rsidRPr="000356B6" w:rsidRDefault="00885A8B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d)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885A8B" w:rsidRPr="009D4915" w:rsidRDefault="009D4915" w:rsidP="00D25BC1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Charakterizuje</w:t>
                  </w:r>
                  <w:r w:rsidR="00D25BC1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správně interpretuje</w:t>
                  </w:r>
                  <w:r w:rsidRPr="006622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základní hydrologické veličiny</w:t>
                  </w:r>
                  <w:r w:rsidR="00D25BC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 Popíše jejich měření.</w:t>
                  </w:r>
                </w:p>
              </w:tc>
            </w:tr>
            <w:tr w:rsidR="00885A8B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885A8B" w:rsidRDefault="00885A8B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e)</w:t>
                  </w:r>
                </w:p>
                <w:p w:rsidR="009D4915" w:rsidRPr="000356B6" w:rsidRDefault="009D4915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9D4915" w:rsidRPr="009D4915" w:rsidRDefault="009D4915" w:rsidP="002C29CA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Použije </w:t>
                  </w:r>
                  <w:r w:rsidRPr="006622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jednoduchý hydrologický softwar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e</w:t>
                  </w:r>
                  <w:r w:rsidRPr="006622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pro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modelování průtoku drobného toku</w:t>
                  </w:r>
                </w:p>
              </w:tc>
            </w:tr>
            <w:tr w:rsidR="009D4915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9D4915" w:rsidRPr="000356B6" w:rsidRDefault="009D4915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9D491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9D4915" w:rsidRDefault="009D4915" w:rsidP="009D4915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Vyjmenuje a objasní </w:t>
                  </w:r>
                  <w:r w:rsidRPr="006622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možné příčiny klimatických změn</w:t>
                  </w:r>
                </w:p>
              </w:tc>
            </w:tr>
          </w:tbl>
          <w:p w:rsidR="00885A8B" w:rsidRPr="000356B6" w:rsidRDefault="00885A8B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85A8B" w:rsidRPr="000356B6" w:rsidTr="00456179">
        <w:trPr>
          <w:trHeight w:val="582"/>
        </w:trPr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885A8B" w:rsidRPr="000356B6" w:rsidRDefault="00885A8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doporučená literatura a informační zdroje</w:t>
            </w:r>
          </w:p>
          <w:p w:rsidR="007114F7" w:rsidRDefault="00885A8B" w:rsidP="007114F7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356B6">
              <w:rPr>
                <w:rFonts w:ascii="Arial" w:hAnsi="Arial" w:cs="Arial"/>
                <w:bCs/>
                <w:sz w:val="22"/>
                <w:szCs w:val="22"/>
              </w:rPr>
              <w:t>J</w:t>
            </w:r>
            <w:r w:rsidR="008B083D">
              <w:rPr>
                <w:rFonts w:ascii="Arial" w:hAnsi="Arial" w:cs="Arial"/>
                <w:bCs/>
                <w:sz w:val="22"/>
                <w:szCs w:val="22"/>
              </w:rPr>
              <w:t>ANDORA J</w:t>
            </w:r>
            <w:r w:rsidR="00065F9A">
              <w:rPr>
                <w:rFonts w:ascii="Arial" w:hAnsi="Arial" w:cs="Arial"/>
                <w:bCs/>
                <w:sz w:val="22"/>
                <w:szCs w:val="22"/>
              </w:rPr>
              <w:t xml:space="preserve">., </w:t>
            </w:r>
            <w:r w:rsidR="003D0978">
              <w:rPr>
                <w:rFonts w:ascii="Arial" w:hAnsi="Arial" w:cs="Arial"/>
                <w:bCs/>
                <w:sz w:val="22"/>
                <w:szCs w:val="22"/>
              </w:rPr>
              <w:t>STAR</w:t>
            </w:r>
            <w:r w:rsidR="007B4E6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3D0978">
              <w:rPr>
                <w:rFonts w:ascii="Arial" w:hAnsi="Arial" w:cs="Arial"/>
                <w:bCs/>
                <w:sz w:val="22"/>
                <w:szCs w:val="22"/>
              </w:rPr>
              <w:t>, V</w:t>
            </w:r>
            <w:r w:rsidR="00065F9A">
              <w:rPr>
                <w:rFonts w:ascii="Arial" w:hAnsi="Arial" w:cs="Arial"/>
                <w:bCs/>
                <w:sz w:val="22"/>
                <w:szCs w:val="22"/>
              </w:rPr>
              <w:t>.,</w:t>
            </w:r>
            <w:r w:rsidR="003D0978">
              <w:rPr>
                <w:rFonts w:ascii="Arial" w:hAnsi="Arial" w:cs="Arial"/>
                <w:bCs/>
                <w:sz w:val="22"/>
                <w:szCs w:val="22"/>
              </w:rPr>
              <w:t xml:space="preserve"> STARÝ, M.</w:t>
            </w:r>
            <w:r w:rsidR="00065F9A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Pr="000356B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D0978">
              <w:rPr>
                <w:rFonts w:ascii="Arial" w:hAnsi="Arial" w:cs="Arial"/>
                <w:bCs/>
                <w:i/>
                <w:sz w:val="22"/>
                <w:szCs w:val="22"/>
              </w:rPr>
              <w:t>Hydraulika a hydrologie.</w:t>
            </w:r>
            <w:r w:rsidR="003D0978">
              <w:t xml:space="preserve"> </w:t>
            </w:r>
            <w:r w:rsidR="003D0978" w:rsidRPr="008B083D">
              <w:rPr>
                <w:rFonts w:ascii="Arial" w:hAnsi="Arial" w:cs="Arial"/>
                <w:bCs/>
                <w:sz w:val="22"/>
                <w:szCs w:val="22"/>
              </w:rPr>
              <w:t>Akademické nakladatelství CERM,</w:t>
            </w:r>
            <w:r w:rsidR="00BA0792">
              <w:rPr>
                <w:rFonts w:ascii="Arial" w:hAnsi="Arial" w:cs="Arial"/>
                <w:bCs/>
                <w:sz w:val="22"/>
                <w:szCs w:val="22"/>
              </w:rPr>
              <w:t xml:space="preserve">Brno, </w:t>
            </w:r>
            <w:r w:rsidR="003D0978" w:rsidRPr="008B083D">
              <w:rPr>
                <w:rFonts w:ascii="Arial" w:hAnsi="Arial" w:cs="Arial"/>
                <w:bCs/>
                <w:sz w:val="22"/>
                <w:szCs w:val="22"/>
              </w:rPr>
              <w:t xml:space="preserve"> 2011</w:t>
            </w:r>
            <w:r w:rsidR="00BA0792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3D0978">
              <w:rPr>
                <w:rFonts w:ascii="Arial" w:hAnsi="Arial" w:cs="Arial"/>
                <w:bCs/>
                <w:sz w:val="22"/>
                <w:szCs w:val="22"/>
              </w:rPr>
              <w:t>188</w:t>
            </w:r>
            <w:r w:rsidR="00BA0792">
              <w:rPr>
                <w:rFonts w:ascii="Arial" w:hAnsi="Arial" w:cs="Arial"/>
                <w:bCs/>
                <w:sz w:val="22"/>
                <w:szCs w:val="22"/>
              </w:rPr>
              <w:t xml:space="preserve"> s</w:t>
            </w:r>
            <w:r w:rsidR="003D0978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3D0978">
              <w:t xml:space="preserve"> </w:t>
            </w:r>
            <w:r w:rsidR="003D0978" w:rsidRPr="003D0978">
              <w:rPr>
                <w:rFonts w:ascii="Arial" w:hAnsi="Arial" w:cs="Arial"/>
                <w:bCs/>
                <w:sz w:val="22"/>
                <w:szCs w:val="22"/>
              </w:rPr>
              <w:t>ISBN 978-80-7204-739-0</w:t>
            </w:r>
          </w:p>
          <w:p w:rsidR="00BA0792" w:rsidRPr="007B4E67" w:rsidRDefault="00BA0792" w:rsidP="00BA0792">
            <w:pPr>
              <w:pStyle w:val="slovnliteratura-knihy"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STARÝ M.: </w:t>
            </w:r>
            <w:r w:rsidRPr="007B4E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74AB">
              <w:rPr>
                <w:rFonts w:ascii="Arial" w:hAnsi="Arial" w:cs="Arial"/>
                <w:i/>
                <w:sz w:val="22"/>
                <w:szCs w:val="22"/>
              </w:rPr>
              <w:t>Hydrologie.</w:t>
            </w:r>
            <w:r w:rsidRPr="007B4E6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7B4E67">
              <w:rPr>
                <w:rFonts w:ascii="Arial" w:hAnsi="Arial" w:cs="Arial"/>
                <w:sz w:val="22"/>
                <w:szCs w:val="22"/>
              </w:rPr>
              <w:t>tudijní opory pro kombinovanou formu studia, modul 1 až 3,</w:t>
            </w:r>
            <w:r>
              <w:rPr>
                <w:rFonts w:ascii="Arial" w:hAnsi="Arial" w:cs="Arial"/>
                <w:sz w:val="22"/>
                <w:szCs w:val="22"/>
              </w:rPr>
              <w:t xml:space="preserve"> VUT  v Brně, Brno, </w:t>
            </w:r>
            <w:r w:rsidRPr="007B4E67">
              <w:rPr>
                <w:rFonts w:ascii="Arial" w:hAnsi="Arial" w:cs="Arial"/>
                <w:sz w:val="22"/>
                <w:szCs w:val="22"/>
              </w:rPr>
              <w:t>200</w:t>
            </w:r>
            <w:r>
              <w:rPr>
                <w:rFonts w:ascii="Arial" w:hAnsi="Arial" w:cs="Arial"/>
                <w:sz w:val="22"/>
                <w:szCs w:val="22"/>
              </w:rPr>
              <w:t xml:space="preserve">6-2007, 440 s. </w:t>
            </w:r>
          </w:p>
          <w:p w:rsidR="007114F7" w:rsidRDefault="007114F7" w:rsidP="007114F7">
            <w:pPr>
              <w:widowControl w:val="0"/>
              <w:autoSpaceDE w:val="0"/>
              <w:autoSpaceDN w:val="0"/>
            </w:pPr>
            <w:r w:rsidRPr="00065F9A">
              <w:rPr>
                <w:rFonts w:ascii="Arial" w:hAnsi="Arial" w:cs="Arial"/>
                <w:caps/>
                <w:sz w:val="22"/>
                <w:szCs w:val="22"/>
              </w:rPr>
              <w:t>Starý M., Kožnárek</w:t>
            </w:r>
            <w:r w:rsidR="00065F9A">
              <w:rPr>
                <w:rFonts w:ascii="Arial" w:hAnsi="Arial" w:cs="Arial"/>
                <w:caps/>
                <w:sz w:val="22"/>
                <w:szCs w:val="22"/>
              </w:rPr>
              <w:t xml:space="preserve">  Z., Soukalová </w:t>
            </w:r>
            <w:r w:rsidRPr="00065F9A">
              <w:rPr>
                <w:rFonts w:ascii="Arial" w:hAnsi="Arial" w:cs="Arial"/>
                <w:caps/>
                <w:sz w:val="22"/>
                <w:szCs w:val="22"/>
              </w:rPr>
              <w:t xml:space="preserve"> E.:</w:t>
            </w:r>
            <w:r w:rsidR="00065F9A">
              <w:rPr>
                <w:rFonts w:ascii="Arial" w:hAnsi="Arial" w:cs="Arial"/>
                <w:caps/>
                <w:sz w:val="22"/>
                <w:szCs w:val="22"/>
              </w:rPr>
              <w:t xml:space="preserve"> </w:t>
            </w:r>
            <w:r w:rsidRPr="00065F9A">
              <w:rPr>
                <w:rFonts w:ascii="Arial" w:hAnsi="Arial" w:cs="Arial"/>
                <w:caps/>
                <w:sz w:val="22"/>
                <w:szCs w:val="22"/>
              </w:rPr>
              <w:t xml:space="preserve"> </w:t>
            </w:r>
            <w:r w:rsidRPr="00065F9A">
              <w:rPr>
                <w:rFonts w:ascii="Arial" w:hAnsi="Arial" w:cs="Arial"/>
                <w:i/>
                <w:sz w:val="22"/>
                <w:szCs w:val="22"/>
              </w:rPr>
              <w:t>Hydrologie</w:t>
            </w:r>
            <w:r w:rsidRPr="00065F9A">
              <w:rPr>
                <w:i/>
              </w:rPr>
              <w:t xml:space="preserve"> - </w:t>
            </w:r>
            <w:r w:rsidR="00065F9A">
              <w:rPr>
                <w:rFonts w:ascii="Arial" w:hAnsi="Arial" w:cs="Arial"/>
                <w:i/>
                <w:sz w:val="22"/>
                <w:szCs w:val="22"/>
              </w:rPr>
              <w:t>n</w:t>
            </w:r>
            <w:r w:rsidRPr="00065F9A">
              <w:rPr>
                <w:rFonts w:ascii="Arial" w:hAnsi="Arial" w:cs="Arial"/>
                <w:i/>
                <w:sz w:val="22"/>
                <w:szCs w:val="22"/>
              </w:rPr>
              <w:t>ávody do cvičení</w:t>
            </w:r>
            <w:r>
              <w:t xml:space="preserve">, </w:t>
            </w:r>
            <w:r w:rsidR="00065F9A">
              <w:t xml:space="preserve">skriptum, </w:t>
            </w:r>
            <w:r>
              <w:t xml:space="preserve">VUT v Brně, </w:t>
            </w:r>
            <w:r w:rsidR="00065F9A">
              <w:t>Brno,</w:t>
            </w:r>
            <w:r>
              <w:t>1989</w:t>
            </w:r>
            <w:r w:rsidR="00BA0792">
              <w:t>.</w:t>
            </w:r>
          </w:p>
          <w:p w:rsidR="001342E9" w:rsidRDefault="001342E9" w:rsidP="007114F7">
            <w:pPr>
              <w:widowControl w:val="0"/>
              <w:autoSpaceDE w:val="0"/>
              <w:autoSpaceDN w:val="0"/>
            </w:pPr>
          </w:p>
          <w:p w:rsidR="00885A8B" w:rsidRDefault="00C941F8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color w:val="5F5F5F"/>
                <w:sz w:val="22"/>
                <w:szCs w:val="22"/>
              </w:rPr>
            </w:pPr>
            <w:hyperlink r:id="rId11" w:history="1">
              <w:r w:rsidR="008B083D" w:rsidRPr="008B083D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http://voda.chmi.cz/</w:t>
              </w:r>
            </w:hyperlink>
          </w:p>
          <w:p w:rsidR="008B083D" w:rsidRDefault="00C941F8" w:rsidP="00145768">
            <w:pPr>
              <w:widowControl w:val="0"/>
              <w:autoSpaceDE w:val="0"/>
              <w:autoSpaceDN w:val="0"/>
              <w:rPr>
                <w:rStyle w:val="Hypertextovodkaz"/>
                <w:bCs/>
                <w:iCs/>
                <w:sz w:val="22"/>
                <w:szCs w:val="22"/>
              </w:rPr>
            </w:pPr>
            <w:hyperlink r:id="rId12" w:history="1">
              <w:r w:rsidR="00145768">
                <w:rPr>
                  <w:rStyle w:val="Hypertextovodkaz"/>
                  <w:bCs/>
                  <w:iCs/>
                  <w:sz w:val="22"/>
                  <w:szCs w:val="22"/>
                </w:rPr>
                <w:t>http://www.chmi.cz/hydro/vmpsep.html</w:t>
              </w:r>
            </w:hyperlink>
          </w:p>
          <w:p w:rsidR="004925D4" w:rsidRPr="000356B6" w:rsidRDefault="004925D4" w:rsidP="0014576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4925D4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http://szesro.cz/htdocs/</w:t>
            </w:r>
          </w:p>
        </w:tc>
      </w:tr>
    </w:tbl>
    <w:p w:rsidR="00EF10FC" w:rsidRDefault="00EF10FC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6F14ED" w:rsidRDefault="006F14ED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6F14ED" w:rsidRDefault="006F14ED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6F14ED" w:rsidRDefault="006F14ED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6F14ED" w:rsidRDefault="006F14ED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500"/>
        <w:gridCol w:w="1080"/>
        <w:gridCol w:w="1902"/>
      </w:tblGrid>
      <w:tr w:rsidR="00587B97" w:rsidRPr="000356B6" w:rsidTr="00587B97">
        <w:trPr>
          <w:trHeight w:val="738"/>
        </w:trPr>
        <w:tc>
          <w:tcPr>
            <w:tcW w:w="1728" w:type="dxa"/>
            <w:shd w:val="clear" w:color="auto" w:fill="F3F3F3"/>
            <w:tcMar>
              <w:top w:w="57" w:type="dxa"/>
              <w:bottom w:w="57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lastRenderedPageBreak/>
              <w:t>Název modulu:</w:t>
            </w:r>
          </w:p>
        </w:tc>
        <w:tc>
          <w:tcPr>
            <w:tcW w:w="4500" w:type="dxa"/>
            <w:tcBorders>
              <w:bottom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587B97" w:rsidRDefault="00587B97" w:rsidP="00587B97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87B97" w:rsidRPr="00587B97" w:rsidRDefault="00587B97" w:rsidP="00587B97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B97"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ODNÍ EKOSYSTÉMY A EKOLOGICKÁ</w:t>
            </w:r>
            <w:r w:rsidRPr="00587B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HYDROBIOLOGIE </w:t>
            </w:r>
          </w:p>
        </w:tc>
        <w:tc>
          <w:tcPr>
            <w:tcW w:w="1080" w:type="dxa"/>
            <w:shd w:val="clear" w:color="auto" w:fill="F3F3F3"/>
            <w:tcMar>
              <w:top w:w="57" w:type="dxa"/>
              <w:bottom w:w="57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Kód modulu</w:t>
            </w:r>
          </w:p>
        </w:tc>
        <w:tc>
          <w:tcPr>
            <w:tcW w:w="1902" w:type="dxa"/>
            <w:shd w:val="clear" w:color="auto" w:fill="F3F3F3"/>
            <w:tcMar>
              <w:top w:w="57" w:type="dxa"/>
              <w:bottom w:w="57" w:type="dxa"/>
            </w:tcMar>
          </w:tcPr>
          <w:p w:rsidR="00587B97" w:rsidRPr="009D4915" w:rsidRDefault="00666936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M2</w:t>
            </w:r>
          </w:p>
        </w:tc>
      </w:tr>
      <w:tr w:rsidR="00587B97" w:rsidRPr="000356B6" w:rsidTr="00456179">
        <w:tc>
          <w:tcPr>
            <w:tcW w:w="1728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  <w:r w:rsidRPr="000356B6">
              <w:rPr>
                <w:rFonts w:ascii="Arial" w:hAnsi="Arial" w:cs="Arial"/>
                <w:sz w:val="22"/>
                <w:szCs w:val="22"/>
              </w:rPr>
              <w:t xml:space="preserve"> hodin </w:t>
            </w:r>
          </w:p>
        </w:tc>
        <w:tc>
          <w:tcPr>
            <w:tcW w:w="1080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platnost </w:t>
            </w:r>
          </w:p>
        </w:tc>
        <w:tc>
          <w:tcPr>
            <w:tcW w:w="1902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0356B6">
              <w:rPr>
                <w:rFonts w:ascii="Arial" w:hAnsi="Arial" w:cs="Arial"/>
                <w:sz w:val="22"/>
                <w:szCs w:val="22"/>
              </w:rPr>
              <w:t>1. 1. 201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87B97" w:rsidRPr="000356B6" w:rsidTr="00456179">
        <w:tc>
          <w:tcPr>
            <w:tcW w:w="1728" w:type="dxa"/>
            <w:tcBorders>
              <w:righ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left w:val="nil"/>
              <w:righ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0356B6">
              <w:rPr>
                <w:rFonts w:ascii="Arial" w:hAnsi="Arial" w:cs="Arial"/>
                <w:sz w:val="22"/>
                <w:szCs w:val="22"/>
              </w:rPr>
              <w:t xml:space="preserve">Teoreticko-praktický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</w:p>
        </w:tc>
        <w:tc>
          <w:tcPr>
            <w:tcW w:w="1902" w:type="dxa"/>
            <w:tcBorders>
              <w:lef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87B97" w:rsidRPr="000356B6" w:rsidTr="00456179">
        <w:tc>
          <w:tcPr>
            <w:tcW w:w="1728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vstupní předpoklady</w:t>
            </w:r>
          </w:p>
        </w:tc>
        <w:tc>
          <w:tcPr>
            <w:tcW w:w="7482" w:type="dxa"/>
            <w:gridSpan w:val="3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0356B6">
              <w:rPr>
                <w:rFonts w:ascii="Arial" w:hAnsi="Arial" w:cs="Arial"/>
                <w:sz w:val="22"/>
                <w:szCs w:val="22"/>
              </w:rPr>
              <w:t>Minimálně střední vzdělání s výučním listem</w:t>
            </w:r>
          </w:p>
        </w:tc>
      </w:tr>
      <w:tr w:rsidR="00587B97" w:rsidRPr="000356B6" w:rsidTr="00456179"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A87B6B" w:rsidRPr="00A87B6B" w:rsidRDefault="00587B97" w:rsidP="00A87B6B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stručná anotace vymezující cíle modulu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012316" w:rsidRPr="00A87B6B" w:rsidRDefault="00A87B6B" w:rsidP="000123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7B6B">
              <w:rPr>
                <w:rFonts w:ascii="Arial" w:hAnsi="Arial" w:cs="Arial"/>
                <w:sz w:val="22"/>
                <w:szCs w:val="22"/>
              </w:rPr>
              <w:t>Cílem tohoto modulu je vysvětlit základní ekologické vztahy v hydrických ekosystémech, probrat jednotlivé fyzikálně-chemické faktory, problematiku potravní sítě, kaskádového efektu a zranitelnosti kvality ekosystémů. Budou poskytnuty informace z oblasti aplikované hydrobiologie (funkce vodních a mokřadních ekosystémů ve vazbě na provoz malých</w:t>
            </w:r>
            <w:r w:rsidR="00012316" w:rsidRPr="00A87B6B">
              <w:rPr>
                <w:rFonts w:ascii="Arial" w:hAnsi="Arial" w:cs="Arial"/>
                <w:sz w:val="22"/>
                <w:szCs w:val="22"/>
              </w:rPr>
              <w:t xml:space="preserve"> vodních nádrží např. v parcích, golfových hřištích apod., vývoj společenstev makrofyt v zá</w:t>
            </w:r>
            <w:r w:rsidR="00012316">
              <w:rPr>
                <w:rFonts w:ascii="Arial" w:hAnsi="Arial" w:cs="Arial"/>
                <w:sz w:val="22"/>
                <w:szCs w:val="22"/>
              </w:rPr>
              <w:t>vislosti na trofii</w:t>
            </w:r>
            <w:r w:rsidR="00012316" w:rsidRPr="00A87B6B">
              <w:rPr>
                <w:rFonts w:ascii="Arial" w:hAnsi="Arial" w:cs="Arial"/>
                <w:sz w:val="22"/>
                <w:szCs w:val="22"/>
              </w:rPr>
              <w:t xml:space="preserve"> vodní nádrže atd.). Budou probrány vodní ekosystémy, jejich druhové spektrum, mezidruhové vztahy, rybářské hospodaření na vodních nádržích v prostoru golfových hřišť, výběr vhodné rybí obsádky, přikrmování ryb a ochrana zdravotního stavu ryb. Účastníci budou seznámeni se současnými možnostmi a postupy řízení kvality vody v</w:t>
            </w:r>
            <w:r w:rsidR="00012316">
              <w:rPr>
                <w:rFonts w:ascii="Arial" w:hAnsi="Arial" w:cs="Arial"/>
                <w:sz w:val="22"/>
                <w:szCs w:val="22"/>
              </w:rPr>
              <w:t> </w:t>
            </w:r>
            <w:r w:rsidR="00012316" w:rsidRPr="00A87B6B">
              <w:rPr>
                <w:rFonts w:ascii="Arial" w:hAnsi="Arial" w:cs="Arial"/>
                <w:sz w:val="22"/>
                <w:szCs w:val="22"/>
              </w:rPr>
              <w:t>nádržích</w:t>
            </w:r>
            <w:r w:rsidR="00012316">
              <w:rPr>
                <w:rFonts w:ascii="Arial" w:hAnsi="Arial" w:cs="Arial"/>
                <w:sz w:val="22"/>
                <w:szCs w:val="22"/>
              </w:rPr>
              <w:t xml:space="preserve"> formou biomanipulací</w:t>
            </w:r>
            <w:r w:rsidR="00012316" w:rsidRPr="00A87B6B">
              <w:rPr>
                <w:rFonts w:ascii="Arial" w:hAnsi="Arial" w:cs="Arial"/>
                <w:sz w:val="22"/>
                <w:szCs w:val="22"/>
              </w:rPr>
              <w:t>.</w:t>
            </w:r>
            <w:r w:rsidR="000123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2316" w:rsidRPr="00A87B6B">
              <w:rPr>
                <w:rFonts w:ascii="Arial" w:hAnsi="Arial" w:cs="Arial"/>
                <w:sz w:val="22"/>
                <w:szCs w:val="22"/>
              </w:rPr>
              <w:t>Účastníkům budou vysvětlena možná rizika ohrožení vodních ekosystémů – změna chemismu</w:t>
            </w:r>
            <w:r w:rsidR="00012316">
              <w:rPr>
                <w:rFonts w:ascii="Arial" w:hAnsi="Arial" w:cs="Arial"/>
                <w:sz w:val="22"/>
                <w:szCs w:val="22"/>
              </w:rPr>
              <w:t xml:space="preserve"> (acidifikace)</w:t>
            </w:r>
            <w:r w:rsidR="00012316" w:rsidRPr="00A87B6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12316">
              <w:rPr>
                <w:rFonts w:ascii="Arial" w:hAnsi="Arial" w:cs="Arial"/>
                <w:sz w:val="22"/>
                <w:szCs w:val="22"/>
              </w:rPr>
              <w:t>eutrofizace</w:t>
            </w:r>
            <w:r w:rsidR="00012316" w:rsidRPr="00A87B6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12316">
              <w:rPr>
                <w:rFonts w:ascii="Arial" w:hAnsi="Arial" w:cs="Arial"/>
                <w:sz w:val="22"/>
                <w:szCs w:val="22"/>
              </w:rPr>
              <w:t xml:space="preserve">změny </w:t>
            </w:r>
            <w:r w:rsidR="00012316" w:rsidRPr="00A87B6B">
              <w:rPr>
                <w:rFonts w:ascii="Arial" w:hAnsi="Arial" w:cs="Arial"/>
                <w:sz w:val="22"/>
                <w:szCs w:val="22"/>
              </w:rPr>
              <w:t>kyslíkov</w:t>
            </w:r>
            <w:r w:rsidR="00012316">
              <w:rPr>
                <w:rFonts w:ascii="Arial" w:hAnsi="Arial" w:cs="Arial"/>
                <w:sz w:val="22"/>
                <w:szCs w:val="22"/>
              </w:rPr>
              <w:t>ého režimu</w:t>
            </w:r>
            <w:r w:rsidR="00012316" w:rsidRPr="00A87B6B">
              <w:rPr>
                <w:rFonts w:ascii="Arial" w:hAnsi="Arial" w:cs="Arial"/>
                <w:sz w:val="22"/>
                <w:szCs w:val="22"/>
              </w:rPr>
              <w:t xml:space="preserve"> deficit a jejich obecná prevence. Dalším tématem tohoto modulu bude ekologie vodních ekosystémů, primární a sekundární produkce</w:t>
            </w:r>
            <w:r w:rsidR="00012316">
              <w:rPr>
                <w:rFonts w:ascii="Arial" w:hAnsi="Arial" w:cs="Arial"/>
                <w:sz w:val="22"/>
                <w:szCs w:val="22"/>
              </w:rPr>
              <w:t>,</w:t>
            </w:r>
            <w:r w:rsidR="00012316" w:rsidRPr="00A87B6B">
              <w:rPr>
                <w:rFonts w:ascii="Arial" w:hAnsi="Arial" w:cs="Arial"/>
                <w:sz w:val="22"/>
                <w:szCs w:val="22"/>
              </w:rPr>
              <w:t xml:space="preserve"> kolobě</w:t>
            </w:r>
            <w:r w:rsidR="00012316">
              <w:rPr>
                <w:rFonts w:ascii="Arial" w:hAnsi="Arial" w:cs="Arial"/>
                <w:sz w:val="22"/>
                <w:szCs w:val="22"/>
              </w:rPr>
              <w:t>h</w:t>
            </w:r>
            <w:r w:rsidR="00012316" w:rsidRPr="00A87B6B">
              <w:rPr>
                <w:rFonts w:ascii="Arial" w:hAnsi="Arial" w:cs="Arial"/>
                <w:sz w:val="22"/>
                <w:szCs w:val="22"/>
              </w:rPr>
              <w:t xml:space="preserve"> základních prvků </w:t>
            </w:r>
            <w:r w:rsidR="00012316">
              <w:rPr>
                <w:rFonts w:ascii="Arial" w:hAnsi="Arial" w:cs="Arial"/>
                <w:sz w:val="22"/>
                <w:szCs w:val="22"/>
              </w:rPr>
              <w:t xml:space="preserve">a živin </w:t>
            </w:r>
            <w:r w:rsidR="00012316" w:rsidRPr="00A87B6B">
              <w:rPr>
                <w:rFonts w:ascii="Arial" w:hAnsi="Arial" w:cs="Arial"/>
                <w:sz w:val="22"/>
                <w:szCs w:val="22"/>
              </w:rPr>
              <w:t>ve vod</w:t>
            </w:r>
            <w:r w:rsidR="00012316">
              <w:rPr>
                <w:rFonts w:ascii="Arial" w:hAnsi="Arial" w:cs="Arial"/>
                <w:sz w:val="22"/>
                <w:szCs w:val="22"/>
              </w:rPr>
              <w:t>ním prostředí</w:t>
            </w:r>
            <w:r w:rsidR="00012316" w:rsidRPr="00A87B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587B97" w:rsidRPr="00A87B6B" w:rsidRDefault="00012316" w:rsidP="000123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B6B">
              <w:rPr>
                <w:rFonts w:ascii="Arial" w:hAnsi="Arial" w:cs="Arial"/>
                <w:sz w:val="22"/>
                <w:szCs w:val="22"/>
              </w:rPr>
              <w:t>Rozsah teoretické výuky bude 12 hodin, praxe 24 hodin. V rámci praktické výuky bude udělán hydrobiologický rozbor vzorku vody odebrané ze stojaté vody sportovní plochy místního golfového hřiště nebo parku a vyhodnocen. Bude realizována 1,5 denní (12h) odborná exkurze na lokality vodních ekosystémů, s inventarizací druhů rostlin a živočichů (Bečva, drobný tok, mokřad, rybník, nádrž, lom, rybí obsádka Zubří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87B97" w:rsidRPr="000356B6" w:rsidTr="00456179">
        <w:tc>
          <w:tcPr>
            <w:tcW w:w="9210" w:type="dxa"/>
            <w:gridSpan w:val="4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170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předpokládané výsledky výuky</w:t>
            </w:r>
          </w:p>
          <w:p w:rsidR="001C2B2F" w:rsidRPr="006622B9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Absolvent modulu bude schopen:</w:t>
            </w:r>
          </w:p>
          <w:p w:rsidR="00587B97" w:rsidRDefault="001C2B2F" w:rsidP="0045617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Charakterizovat abiotické faktory vod</w:t>
            </w:r>
            <w:r w:rsidR="003B2B2C">
              <w:rPr>
                <w:rFonts w:ascii="Arial" w:hAnsi="Arial" w:cs="Arial"/>
                <w:bCs/>
                <w:sz w:val="22"/>
                <w:szCs w:val="22"/>
              </w:rPr>
              <w:t xml:space="preserve"> a znát jejich význam pro vodní organismy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(hustota, viskozita, tlak, světlo</w:t>
            </w:r>
            <w:r w:rsidR="003B2B2C">
              <w:rPr>
                <w:rFonts w:ascii="Arial" w:hAnsi="Arial" w:cs="Arial"/>
                <w:bCs/>
                <w:sz w:val="22"/>
                <w:szCs w:val="22"/>
              </w:rPr>
              <w:t>, salinita, hydrodynamika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vod, plyny ve vodě)</w:t>
            </w:r>
          </w:p>
          <w:p w:rsidR="003B2B2C" w:rsidRDefault="003B2B2C" w:rsidP="0045617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Znát koloběh základních prvků ve vodách</w:t>
            </w:r>
          </w:p>
          <w:p w:rsidR="003B2B2C" w:rsidRDefault="003B2B2C" w:rsidP="0045617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Charakterizovat vodní ekosystémy, rozpoznat základní druhy vodních organismů a jejich ekologické nároky</w:t>
            </w:r>
            <w:r w:rsidR="00456179">
              <w:rPr>
                <w:rFonts w:ascii="Arial" w:hAnsi="Arial" w:cs="Arial"/>
                <w:bCs/>
                <w:sz w:val="22"/>
                <w:szCs w:val="22"/>
              </w:rPr>
              <w:t>, odebrat vzorek a provést jeho základní hydrobiologický rozbor</w:t>
            </w:r>
          </w:p>
          <w:p w:rsidR="003B2B2C" w:rsidRDefault="003B2B2C" w:rsidP="0045617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Navrhnout oživení malé vodní nádrže</w:t>
            </w:r>
          </w:p>
          <w:p w:rsidR="003B2B2C" w:rsidRPr="00587B97" w:rsidRDefault="003B2B2C" w:rsidP="0045617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Vyhodnotit příčiny ohrožení vodních ekosystémů, předcházet jim a navrhovat nápravná opatření</w:t>
            </w:r>
            <w:r w:rsidR="00456179">
              <w:rPr>
                <w:rFonts w:ascii="Arial" w:hAnsi="Arial" w:cs="Arial"/>
                <w:bCs/>
                <w:sz w:val="22"/>
                <w:szCs w:val="22"/>
              </w:rPr>
              <w:t>, vyhledat základní zákonná opatření k ochraně vodních ekosystémů a orientovat se v nich</w:t>
            </w:r>
          </w:p>
        </w:tc>
      </w:tr>
      <w:tr w:rsidR="00587B97" w:rsidRPr="000356B6" w:rsidTr="00456179"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587B97" w:rsidRPr="000356B6" w:rsidRDefault="00587B97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učivo / obsah výuky</w:t>
            </w:r>
          </w:p>
          <w:p w:rsidR="00254FD5" w:rsidRPr="005735DB" w:rsidRDefault="00254FD5" w:rsidP="005735D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54FD5">
              <w:rPr>
                <w:rFonts w:ascii="Arial" w:hAnsi="Arial" w:cs="Arial"/>
                <w:bCs/>
                <w:sz w:val="22"/>
                <w:szCs w:val="22"/>
              </w:rPr>
              <w:t>Abiotické podmínky vodního prostředí</w:t>
            </w:r>
            <w:r w:rsidR="005735DB">
              <w:rPr>
                <w:rFonts w:ascii="Arial" w:hAnsi="Arial" w:cs="Arial"/>
                <w:bCs/>
                <w:sz w:val="22"/>
                <w:szCs w:val="22"/>
              </w:rPr>
              <w:t xml:space="preserve"> a k</w:t>
            </w:r>
            <w:r w:rsidRPr="005735DB">
              <w:rPr>
                <w:rFonts w:ascii="Arial" w:hAnsi="Arial" w:cs="Arial"/>
                <w:bCs/>
                <w:sz w:val="22"/>
                <w:szCs w:val="22"/>
              </w:rPr>
              <w:t>oloběh základních prvků ve vodách</w:t>
            </w:r>
          </w:p>
          <w:p w:rsidR="005735DB" w:rsidRDefault="005735DB" w:rsidP="00254FD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Vodní organismy a jejich ekologické nároky</w:t>
            </w:r>
          </w:p>
          <w:p w:rsidR="005735DB" w:rsidRDefault="005735DB" w:rsidP="00254FD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Ekosystémy tekoucích vod a pramenišť </w:t>
            </w:r>
          </w:p>
          <w:p w:rsidR="005735DB" w:rsidRDefault="005735DB" w:rsidP="005735D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Ekosystémy stojatých a eustatických vod</w:t>
            </w:r>
          </w:p>
          <w:p w:rsidR="00157D2D" w:rsidRDefault="005735DB" w:rsidP="00157D2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Malé vodní nádrže sportovních ploch a jejich oživení</w:t>
            </w:r>
          </w:p>
          <w:p w:rsidR="005735DB" w:rsidRPr="00157D2D" w:rsidRDefault="005735DB" w:rsidP="00157D2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157D2D">
              <w:rPr>
                <w:rFonts w:ascii="Arial" w:hAnsi="Arial" w:cs="Arial"/>
                <w:bCs/>
                <w:sz w:val="22"/>
                <w:szCs w:val="22"/>
              </w:rPr>
              <w:t>Antropický vliv člověka na vodní ekosystémy</w:t>
            </w:r>
            <w:r w:rsidR="003B2B2C">
              <w:rPr>
                <w:rFonts w:ascii="Arial" w:hAnsi="Arial" w:cs="Arial"/>
                <w:bCs/>
                <w:sz w:val="22"/>
                <w:szCs w:val="22"/>
              </w:rPr>
              <w:t>, ohrožení vodních ekosystémů</w:t>
            </w:r>
            <w:r w:rsidR="00456179">
              <w:rPr>
                <w:rFonts w:ascii="Arial" w:hAnsi="Arial" w:cs="Arial"/>
                <w:bCs/>
                <w:sz w:val="22"/>
                <w:szCs w:val="22"/>
              </w:rPr>
              <w:t>, ochrana vodních a mokřadních společenstev</w:t>
            </w:r>
          </w:p>
          <w:p w:rsidR="00587B97" w:rsidRPr="000356B6" w:rsidRDefault="00587B97" w:rsidP="00587B97">
            <w:pPr>
              <w:widowControl w:val="0"/>
              <w:autoSpaceDE w:val="0"/>
              <w:autoSpaceDN w:val="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B746D" w:rsidRPr="000356B6" w:rsidTr="00456179">
        <w:tc>
          <w:tcPr>
            <w:tcW w:w="9210" w:type="dxa"/>
            <w:gridSpan w:val="4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170" w:type="dxa"/>
            </w:tcMar>
          </w:tcPr>
          <w:p w:rsidR="00EB746D" w:rsidRPr="000356B6" w:rsidRDefault="00EB746D" w:rsidP="000C651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doporučené postupy výuky</w:t>
            </w:r>
          </w:p>
          <w:p w:rsidR="00EB746D" w:rsidRPr="000356B6" w:rsidRDefault="00EB746D" w:rsidP="000C651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Délka modulu je 36</w:t>
            </w:r>
            <w:r w:rsidRPr="000356B6">
              <w:rPr>
                <w:rFonts w:ascii="Arial" w:hAnsi="Arial" w:cs="Arial"/>
                <w:sz w:val="22"/>
                <w:szCs w:val="22"/>
              </w:rPr>
              <w:t xml:space="preserve"> ho</w:t>
            </w:r>
            <w:r>
              <w:rPr>
                <w:rFonts w:ascii="Arial" w:hAnsi="Arial" w:cs="Arial"/>
                <w:sz w:val="22"/>
                <w:szCs w:val="22"/>
              </w:rPr>
              <w:t>din, z toho 12</w:t>
            </w:r>
            <w:r w:rsidRPr="000356B6">
              <w:rPr>
                <w:rFonts w:ascii="Arial" w:hAnsi="Arial" w:cs="Arial"/>
                <w:sz w:val="22"/>
                <w:szCs w:val="22"/>
              </w:rPr>
              <w:t xml:space="preserve"> hodin </w:t>
            </w:r>
            <w:r>
              <w:rPr>
                <w:rFonts w:ascii="Arial" w:hAnsi="Arial" w:cs="Arial"/>
                <w:sz w:val="22"/>
                <w:szCs w:val="22"/>
              </w:rPr>
              <w:t xml:space="preserve">připadá na teoretickou výuku, 24 hodin na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praktickou a 12</w:t>
            </w:r>
            <w:r w:rsidRPr="000356B6">
              <w:rPr>
                <w:rFonts w:ascii="Arial" w:hAnsi="Arial" w:cs="Arial"/>
                <w:sz w:val="22"/>
                <w:szCs w:val="22"/>
              </w:rPr>
              <w:t xml:space="preserve"> ho</w:t>
            </w:r>
            <w:r>
              <w:rPr>
                <w:rFonts w:ascii="Arial" w:hAnsi="Arial" w:cs="Arial"/>
                <w:sz w:val="22"/>
                <w:szCs w:val="22"/>
              </w:rPr>
              <w:t>din je ponecháno na samostudium.</w:t>
            </w:r>
          </w:p>
          <w:p w:rsidR="00EB746D" w:rsidRPr="006622B9" w:rsidRDefault="00EB746D" w:rsidP="000C6519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V teoretické výuce b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ude použita metoda vysvětlování, výkladu a prezentace </w:t>
            </w:r>
            <w:r w:rsidRPr="006622B9">
              <w:rPr>
                <w:rFonts w:ascii="Arial" w:hAnsi="Arial" w:cs="Arial"/>
                <w:bCs/>
                <w:sz w:val="22"/>
                <w:szCs w:val="22"/>
              </w:rPr>
              <w:t xml:space="preserve">a metoda rozhovoru s výměnou zkušeností a hledání odpovědí na otázky.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Výuka bude probíhat v učebně vybavené multimediální technikou.</w:t>
            </w:r>
          </w:p>
          <w:p w:rsidR="00EB746D" w:rsidRPr="000356B6" w:rsidRDefault="00EB746D" w:rsidP="00EB746D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Praktická výuka bude probíhat v terénu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6622B9">
              <w:rPr>
                <w:rFonts w:ascii="Arial" w:hAnsi="Arial" w:cs="Arial"/>
                <w:bCs/>
                <w:sz w:val="22"/>
                <w:szCs w:val="22"/>
              </w:rPr>
              <w:t>s použitím názorně-demonstračních metod</w:t>
            </w:r>
            <w:r>
              <w:rPr>
                <w:rFonts w:ascii="Arial" w:hAnsi="Arial" w:cs="Arial"/>
                <w:bCs/>
                <w:sz w:val="22"/>
                <w:szCs w:val="22"/>
              </w:rPr>
              <w:t>. Při samostudiu je účelné využívat materiály e-learningové podpory a doporučené literatury.</w:t>
            </w:r>
          </w:p>
        </w:tc>
      </w:tr>
      <w:tr w:rsidR="00EB746D" w:rsidRPr="000356B6" w:rsidTr="00456179"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EB746D" w:rsidRPr="000356B6" w:rsidRDefault="00EB746D" w:rsidP="000D006C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lastRenderedPageBreak/>
              <w:t>způsob ukončení modulu</w:t>
            </w:r>
          </w:p>
          <w:p w:rsidR="00EB746D" w:rsidRPr="000356B6" w:rsidRDefault="00EB746D" w:rsidP="000D006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5AD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Absolvování minimálně 75% prezenční výuky. </w:t>
            </w:r>
            <w:r w:rsidRPr="00AA5AD8">
              <w:rPr>
                <w:rFonts w:ascii="Arial" w:hAnsi="Arial" w:cs="Arial"/>
                <w:sz w:val="22"/>
                <w:szCs w:val="22"/>
              </w:rPr>
              <w:t>V průběhu výuky bude lektor pozorovat práci jednotlivých účastníků, na základě cíleného pozorování a řízeného rozhovoru (problémového dotazování)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disponuje.</w:t>
            </w:r>
          </w:p>
        </w:tc>
      </w:tr>
      <w:tr w:rsidR="00EB746D" w:rsidRPr="000356B6" w:rsidTr="00456179">
        <w:tc>
          <w:tcPr>
            <w:tcW w:w="9210" w:type="dxa"/>
            <w:gridSpan w:val="4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170" w:type="dxa"/>
            </w:tcMar>
          </w:tcPr>
          <w:p w:rsidR="00EB746D" w:rsidRPr="000356B6" w:rsidRDefault="00EB746D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kritéria hodnocení výsledků výuky</w:t>
            </w:r>
          </w:p>
          <w:p w:rsidR="00EB746D" w:rsidRPr="000356B6" w:rsidRDefault="00EB746D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color w:val="5F5F5F"/>
                <w:sz w:val="4"/>
                <w:szCs w:val="4"/>
              </w:rPr>
            </w:pPr>
          </w:p>
          <w:p w:rsidR="00EB746D" w:rsidRPr="000356B6" w:rsidRDefault="00EB746D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5"/>
              <w:gridCol w:w="7724"/>
            </w:tblGrid>
            <w:tr w:rsidR="00EB746D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B746D" w:rsidRPr="000356B6" w:rsidRDefault="00EB746D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výsledek výuky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B746D" w:rsidRPr="000356B6" w:rsidRDefault="00EB746D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kritéria hodnocení</w:t>
                  </w:r>
                </w:p>
              </w:tc>
            </w:tr>
            <w:tr w:rsidR="00EB746D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B746D" w:rsidRPr="000356B6" w:rsidRDefault="00EB746D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a)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B746D" w:rsidRPr="003B2B2C" w:rsidRDefault="00EB746D" w:rsidP="003B2B2C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Charakterizuje abiotické faktory vod a znát jejich význam pro vodní organismy (hustotu, viskozitu, tlak, světlo, salinitu, hydrodynamiku vod, plyny ve vodě)</w:t>
                  </w:r>
                </w:p>
              </w:tc>
            </w:tr>
            <w:tr w:rsidR="00EB746D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B746D" w:rsidRPr="000356B6" w:rsidRDefault="00EB746D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b)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B746D" w:rsidRDefault="00EB746D" w:rsidP="003B2B2C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Popíše koloběh základních prvků ve vodách</w:t>
                  </w:r>
                </w:p>
                <w:p w:rsidR="00EB746D" w:rsidRPr="009D4915" w:rsidRDefault="00EB746D" w:rsidP="00456179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EB746D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B746D" w:rsidRPr="000356B6" w:rsidRDefault="00EB746D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c)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B746D" w:rsidRPr="009D4915" w:rsidRDefault="00EB746D" w:rsidP="00456179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Charakterizuje vodní ekosystémy, rozpozná základní druhy vodních a příbřežních společenstev, zná pomůcky na odběr vzorků, umí je používat, provede jednoduchý hydrobiologický rozbor</w:t>
                  </w:r>
                </w:p>
              </w:tc>
            </w:tr>
            <w:tr w:rsidR="00EB746D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B746D" w:rsidRPr="000356B6" w:rsidRDefault="00EB746D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d)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B746D" w:rsidRPr="00456179" w:rsidRDefault="00EB746D" w:rsidP="00456179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Navrhne oživení malé vodní nádrže</w:t>
                  </w:r>
                </w:p>
              </w:tc>
            </w:tr>
            <w:tr w:rsidR="00EB746D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B746D" w:rsidRDefault="00EB746D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e)</w:t>
                  </w:r>
                </w:p>
                <w:p w:rsidR="00EB746D" w:rsidRPr="000356B6" w:rsidRDefault="00EB746D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B746D" w:rsidRPr="009D4915" w:rsidRDefault="00EB746D" w:rsidP="00456179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Vyhodnotí příčiny ohrožení vodních ekosystémů, navrhne nápravná opatření, orientuje se v legislativě na ochranu vodních ekosystémů</w:t>
                  </w:r>
                </w:p>
              </w:tc>
            </w:tr>
          </w:tbl>
          <w:p w:rsidR="00EB746D" w:rsidRPr="000356B6" w:rsidRDefault="00EB746D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B746D" w:rsidRPr="00711F4B" w:rsidTr="00711F4B">
        <w:trPr>
          <w:trHeight w:val="929"/>
        </w:trPr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EB746D" w:rsidRPr="00711F4B" w:rsidRDefault="00EB746D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711F4B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doporučená literatura a informační zdroje</w:t>
            </w:r>
          </w:p>
          <w:p w:rsidR="00EB746D" w:rsidRDefault="00EB746D" w:rsidP="00711F4B">
            <w:pPr>
              <w:widowControl w:val="0"/>
              <w:autoSpaceDE w:val="0"/>
              <w:autoSpaceDN w:val="0"/>
              <w:rPr>
                <w:rStyle w:val="Hypertextovodkaz"/>
                <w:rFonts w:ascii="Arial" w:hAnsi="Arial" w:cs="Arial"/>
                <w:bCs/>
                <w:sz w:val="22"/>
                <w:szCs w:val="22"/>
              </w:rPr>
            </w:pPr>
          </w:p>
          <w:p w:rsidR="00012316" w:rsidRPr="001E1419" w:rsidRDefault="00012316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1E1419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Adámek Z., Helešic J., Maršálek B., Rulík M. (2010): Aplikovaná hydrobiologie</w:t>
            </w:r>
          </w:p>
          <w:p w:rsidR="00012316" w:rsidRPr="001E1419" w:rsidRDefault="00012316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1E1419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Dykyjová, D. a kol. 1989. Metody studia ekosystémů. ACADEMIA Praha. 690 s. ISBN 21-046-89.</w:t>
            </w:r>
          </w:p>
          <w:p w:rsidR="00012316" w:rsidRPr="001E1419" w:rsidRDefault="00012316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1E1419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Begon, M., Harper, J., L., Townsend, C., R. 1997. Ekologie. překlad Un. palackého Olomouc, 949 s. ISBN 80-7067-695-7.</w:t>
            </w:r>
          </w:p>
          <w:p w:rsidR="00012316" w:rsidRPr="001E1419" w:rsidRDefault="00012316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1E1419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Hanel, L. 1995. Ochrana ryb a mihulí. ZO ČSOP Vlašim, 139 str.</w:t>
            </w:r>
          </w:p>
          <w:p w:rsidR="00012316" w:rsidRPr="001E1419" w:rsidRDefault="00012316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1E1419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Hartman, P., Přikryl, I., Štědronský E. 2010. Hydrobiologie, Informatorium, 364 s. ISBN 8073330466.</w:t>
            </w:r>
          </w:p>
          <w:p w:rsidR="00012316" w:rsidRPr="001E1419" w:rsidRDefault="00012316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1E1419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Lellák, J., Kubíček, F. 1991. Hydrobiologie. UK Praha. 257 s. ISBN 80-7066-530-0.</w:t>
            </w:r>
          </w:p>
          <w:p w:rsidR="00012316" w:rsidRPr="001E1419" w:rsidRDefault="00012316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1E1419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Šálek, J. 1996. Malé vodní nádrže v životním prostředí. Techn. univ. Ostrava, 141 s. ISBN 80-7078-370-2.</w:t>
            </w:r>
          </w:p>
          <w:p w:rsidR="00012316" w:rsidRPr="001E1419" w:rsidRDefault="00012316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1E1419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Internetové odkazy</w:t>
            </w:r>
          </w:p>
          <w:p w:rsidR="00012316" w:rsidRPr="001E1419" w:rsidRDefault="00012316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1E1419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Říhová Ambrožová, J. Encyklopedie hydrobiologie : výkladový slovník [online]. Praha: VŠCHT Praha, 2007 [cit. 2014-10-03]. </w:t>
            </w:r>
          </w:p>
          <w:p w:rsidR="00012316" w:rsidRPr="001E1419" w:rsidRDefault="00012316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1E1419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http://vydavatelstvi.vscht.cz/knihy/uid_es-006/</w:t>
            </w:r>
          </w:p>
          <w:p w:rsidR="00012316" w:rsidRDefault="00012316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1E1419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Švehláková, H., Nováková, J., Melčáková, I. Ekologické aspekty technické hydrobiologie</w:t>
            </w:r>
          </w:p>
          <w:p w:rsidR="001342E9" w:rsidRPr="001E1419" w:rsidRDefault="001342E9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</w:p>
          <w:p w:rsidR="00012316" w:rsidRPr="001E1419" w:rsidRDefault="00012316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1E1419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http://hgf10.vsb.cz/546/Ekologicke aspekty/</w:t>
            </w:r>
          </w:p>
          <w:p w:rsidR="00012316" w:rsidRPr="001E1419" w:rsidRDefault="00012316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1E1419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Rámcová směrnice o vodě - EU</w:t>
            </w:r>
          </w:p>
          <w:p w:rsidR="00012316" w:rsidRDefault="00C941F8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hyperlink r:id="rId13" w:history="1">
              <w:r w:rsidR="004925D4" w:rsidRPr="00EC071E">
                <w:rPr>
                  <w:rStyle w:val="Hypertextovodkaz"/>
                  <w:rFonts w:ascii="Arial" w:hAnsi="Arial" w:cs="Arial"/>
                  <w:b/>
                  <w:bCs/>
                  <w:sz w:val="22"/>
                  <w:szCs w:val="22"/>
                </w:rPr>
                <w:t>http://ec.europa.eu/environment/water/water-framework/index_en.html</w:t>
              </w:r>
            </w:hyperlink>
          </w:p>
          <w:p w:rsidR="004925D4" w:rsidRPr="00347FFB" w:rsidRDefault="004925D4" w:rsidP="00012316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color w:val="5F5F5F"/>
                <w:sz w:val="22"/>
                <w:szCs w:val="22"/>
              </w:rPr>
            </w:pPr>
            <w:r w:rsidRPr="004925D4">
              <w:rPr>
                <w:rFonts w:ascii="Arial" w:hAnsi="Arial" w:cs="Arial"/>
                <w:bCs/>
                <w:color w:val="5F5F5F"/>
                <w:sz w:val="22"/>
                <w:szCs w:val="22"/>
              </w:rPr>
              <w:t>http://szesro.cz/htdocs/</w:t>
            </w:r>
          </w:p>
          <w:p w:rsidR="00EB746D" w:rsidRPr="00711F4B" w:rsidRDefault="00EB746D" w:rsidP="00711F4B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</w:p>
        </w:tc>
      </w:tr>
    </w:tbl>
    <w:p w:rsidR="00587B97" w:rsidRPr="00711F4B" w:rsidRDefault="00587B97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500"/>
        <w:gridCol w:w="1080"/>
        <w:gridCol w:w="1902"/>
      </w:tblGrid>
      <w:tr w:rsidR="00E81C8F" w:rsidRPr="000356B6" w:rsidTr="00456179">
        <w:trPr>
          <w:trHeight w:val="738"/>
        </w:trPr>
        <w:tc>
          <w:tcPr>
            <w:tcW w:w="1728" w:type="dxa"/>
            <w:shd w:val="clear" w:color="auto" w:fill="F3F3F3"/>
            <w:tcMar>
              <w:top w:w="57" w:type="dxa"/>
              <w:bottom w:w="57" w:type="dxa"/>
            </w:tcMar>
          </w:tcPr>
          <w:p w:rsidR="00711F4B" w:rsidRDefault="00711F4B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</w:p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Název modulu:</w:t>
            </w:r>
          </w:p>
        </w:tc>
        <w:tc>
          <w:tcPr>
            <w:tcW w:w="4500" w:type="dxa"/>
            <w:tcBorders>
              <w:bottom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E81C8F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81C8F" w:rsidRPr="00587B97" w:rsidRDefault="00253584" w:rsidP="00253584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MONITOROVÁNÍ A ANALÝZA VOD</w:t>
            </w:r>
            <w:r w:rsidR="00E81C8F" w:rsidRPr="00587B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shd w:val="clear" w:color="auto" w:fill="F3F3F3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Kód modulu</w:t>
            </w:r>
          </w:p>
        </w:tc>
        <w:tc>
          <w:tcPr>
            <w:tcW w:w="1902" w:type="dxa"/>
            <w:shd w:val="clear" w:color="auto" w:fill="F3F3F3"/>
            <w:tcMar>
              <w:top w:w="57" w:type="dxa"/>
              <w:bottom w:w="57" w:type="dxa"/>
            </w:tcMar>
          </w:tcPr>
          <w:p w:rsidR="00E81C8F" w:rsidRPr="009D4915" w:rsidRDefault="00666936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M3</w:t>
            </w:r>
          </w:p>
        </w:tc>
      </w:tr>
      <w:tr w:rsidR="00E81C8F" w:rsidRPr="000356B6" w:rsidTr="00456179">
        <w:tc>
          <w:tcPr>
            <w:tcW w:w="1728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  <w:r w:rsidRPr="000356B6">
              <w:rPr>
                <w:rFonts w:ascii="Arial" w:hAnsi="Arial" w:cs="Arial"/>
                <w:sz w:val="22"/>
                <w:szCs w:val="22"/>
              </w:rPr>
              <w:t xml:space="preserve"> hodin </w:t>
            </w:r>
          </w:p>
        </w:tc>
        <w:tc>
          <w:tcPr>
            <w:tcW w:w="1080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platnost </w:t>
            </w:r>
          </w:p>
        </w:tc>
        <w:tc>
          <w:tcPr>
            <w:tcW w:w="1902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0356B6">
              <w:rPr>
                <w:rFonts w:ascii="Arial" w:hAnsi="Arial" w:cs="Arial"/>
                <w:sz w:val="22"/>
                <w:szCs w:val="22"/>
              </w:rPr>
              <w:t>1. 1. 201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E81C8F" w:rsidRPr="000356B6" w:rsidTr="00456179">
        <w:tc>
          <w:tcPr>
            <w:tcW w:w="1728" w:type="dxa"/>
            <w:tcBorders>
              <w:righ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left w:val="nil"/>
              <w:righ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0356B6">
              <w:rPr>
                <w:rFonts w:ascii="Arial" w:hAnsi="Arial" w:cs="Arial"/>
                <w:sz w:val="22"/>
                <w:szCs w:val="22"/>
              </w:rPr>
              <w:t xml:space="preserve">Teoreticko-praktický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</w:p>
        </w:tc>
        <w:tc>
          <w:tcPr>
            <w:tcW w:w="1902" w:type="dxa"/>
            <w:tcBorders>
              <w:lef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81C8F" w:rsidRPr="000356B6" w:rsidTr="00456179">
        <w:tc>
          <w:tcPr>
            <w:tcW w:w="1728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vstupní předpoklady</w:t>
            </w:r>
          </w:p>
        </w:tc>
        <w:tc>
          <w:tcPr>
            <w:tcW w:w="7482" w:type="dxa"/>
            <w:gridSpan w:val="3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0356B6">
              <w:rPr>
                <w:rFonts w:ascii="Arial" w:hAnsi="Arial" w:cs="Arial"/>
                <w:sz w:val="22"/>
                <w:szCs w:val="22"/>
              </w:rPr>
              <w:t>Minimálně střední vzdělání s výučním listem</w:t>
            </w:r>
          </w:p>
        </w:tc>
      </w:tr>
      <w:tr w:rsidR="00E81C8F" w:rsidRPr="000356B6" w:rsidTr="00456179"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E81C8F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stručná anotace vymezující cíle modulu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0D006C" w:rsidRPr="000D006C" w:rsidRDefault="000D006C" w:rsidP="000D00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06C">
              <w:rPr>
                <w:rFonts w:ascii="Arial" w:hAnsi="Arial" w:cs="Arial"/>
                <w:sz w:val="22"/>
                <w:szCs w:val="22"/>
              </w:rPr>
              <w:t>Cílem tohoto modulu</w:t>
            </w:r>
          </w:p>
          <w:p w:rsidR="000D006C" w:rsidRPr="000D006C" w:rsidRDefault="000D006C" w:rsidP="00437C2E">
            <w:pPr>
              <w:rPr>
                <w:rFonts w:ascii="Arial" w:hAnsi="Arial" w:cs="Arial"/>
                <w:sz w:val="22"/>
                <w:szCs w:val="22"/>
              </w:rPr>
            </w:pPr>
            <w:r w:rsidRPr="000D006C">
              <w:rPr>
                <w:rFonts w:ascii="Arial" w:hAnsi="Arial" w:cs="Arial"/>
                <w:sz w:val="22"/>
                <w:szCs w:val="22"/>
              </w:rPr>
              <w:t>je připravit uchazeče tak, aby dovedl pracovat v chemické laboratoři a terénu při chemických a fyzikálních analýzách vody, dokázal pracovat s příslušnými přístroji, rozuměl recepturám a pracovním postupům a sám byl schopen provést a vyhodnotit základní chemický a fyzikální rozbor vody.</w:t>
            </w:r>
            <w:r w:rsidR="005658C7">
              <w:rPr>
                <w:rFonts w:ascii="Arial" w:hAnsi="Arial" w:cs="Arial"/>
                <w:sz w:val="22"/>
                <w:szCs w:val="22"/>
              </w:rPr>
              <w:t xml:space="preserve"> Dále se účastníci seznámí s problematikou ochrany podzemních a povrchových vod,</w:t>
            </w:r>
            <w:r w:rsidR="005658C7">
              <w:t xml:space="preserve"> </w:t>
            </w:r>
            <w:r w:rsidR="005658C7" w:rsidRPr="005658C7">
              <w:rPr>
                <w:rFonts w:ascii="Arial" w:hAnsi="Arial" w:cs="Arial"/>
                <w:sz w:val="22"/>
                <w:szCs w:val="22"/>
              </w:rPr>
              <w:t>se způsoby posouzení vody v krajině a s možnostmi uplatnění vodních toků a ploch při sadovnické a krajinářské tvorbě.</w:t>
            </w:r>
            <w:r w:rsidR="005658C7">
              <w:rPr>
                <w:rFonts w:ascii="Arial" w:hAnsi="Arial" w:cs="Arial"/>
                <w:sz w:val="22"/>
                <w:szCs w:val="22"/>
              </w:rPr>
              <w:t xml:space="preserve"> Bude podrobně probrán vodní zákon</w:t>
            </w:r>
            <w:r w:rsidR="00437C2E">
              <w:rPr>
                <w:rFonts w:ascii="Arial" w:hAnsi="Arial" w:cs="Arial"/>
                <w:sz w:val="22"/>
                <w:szCs w:val="22"/>
              </w:rPr>
              <w:t xml:space="preserve"> a důsledky jeho uplatňování v praxi. Uchazeči se seznámí s technologií vodních staveb v krajině a legislativními požadavky na jejich realizaci. Uchazeč získá ucelený přehled o protipovodňových opatřeních vzhledem k ochraně vod a krajiny.  </w:t>
            </w:r>
          </w:p>
          <w:p w:rsidR="000D006C" w:rsidRPr="000D006C" w:rsidRDefault="000D006C" w:rsidP="000D00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06C">
              <w:rPr>
                <w:rFonts w:ascii="Arial" w:hAnsi="Arial" w:cs="Arial"/>
                <w:sz w:val="22"/>
                <w:szCs w:val="22"/>
              </w:rPr>
              <w:t>Účastníci se seznámí se základními fyzikálně-chemickými vlastnostmi vody, proměnlivostí fyzikálně- chemických faktorů během dne a během roku a jejich vlivem na život hydrobiontů, fyzikálně-chemickými analýzami vod, s rozdělením druhů vod podle původu a výskytu, metodikou odběru vzorků vody a charakteristikou vod používaných při závlahách včetně způsobů čištění odpadních vod. Vzhledem ke zvláštnosti sportovních ploch budovaných často na rekultivovaných územích (bývalé skládky,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006C">
              <w:rPr>
                <w:rFonts w:ascii="Arial" w:hAnsi="Arial" w:cs="Arial"/>
                <w:sz w:val="22"/>
                <w:szCs w:val="22"/>
              </w:rPr>
              <w:t>haldy) a často intenzivně hnojených a také rybářsky obhospodařovaných, bude monitoring zaměřen také na toxické látky, hnojiva, pesticidy, radiaci a chemické látky používané v rybářství. Součástí bude rovněž legislativa týkající se zjišťování kvality vod a vyjadřování výsledků</w:t>
            </w:r>
          </w:p>
          <w:p w:rsidR="000D006C" w:rsidRPr="000D006C" w:rsidRDefault="000D006C" w:rsidP="000D00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06C">
              <w:rPr>
                <w:rFonts w:ascii="Arial" w:hAnsi="Arial" w:cs="Arial"/>
                <w:sz w:val="22"/>
                <w:szCs w:val="22"/>
              </w:rPr>
              <w:t>chemického a fyzikálního rozboru.</w:t>
            </w:r>
          </w:p>
          <w:p w:rsidR="000D006C" w:rsidRPr="000D006C" w:rsidRDefault="000D006C" w:rsidP="000D00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06C">
              <w:rPr>
                <w:rFonts w:ascii="Arial" w:hAnsi="Arial" w:cs="Arial"/>
                <w:sz w:val="22"/>
                <w:szCs w:val="22"/>
              </w:rPr>
              <w:t xml:space="preserve">Rozsah teoretické části modulu bude 12 h, na ni bude navazovat část praktická v laboratoři a terénu za použití monitor. přístrojů a čidel v rozsahu 24 h se zaměřením </w:t>
            </w:r>
          </w:p>
          <w:p w:rsidR="00E81C8F" w:rsidRPr="00F4634C" w:rsidRDefault="00E81C8F" w:rsidP="000D006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1C8F" w:rsidRPr="000356B6" w:rsidTr="00456179">
        <w:tc>
          <w:tcPr>
            <w:tcW w:w="9210" w:type="dxa"/>
            <w:gridSpan w:val="4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170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předpokládané výsledky výuky</w:t>
            </w:r>
          </w:p>
          <w:p w:rsidR="00E81C8F" w:rsidRPr="006622B9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Absolvent modulu bude schopen:</w:t>
            </w:r>
          </w:p>
          <w:p w:rsidR="00E81C8F" w:rsidRDefault="00055059" w:rsidP="0025358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Znát kritéria rozdělení povrchových a spodních vod</w:t>
            </w:r>
          </w:p>
          <w:p w:rsidR="00055059" w:rsidRDefault="00055059" w:rsidP="0005505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Znát základní jakostní ukazatele kvality vody</w:t>
            </w:r>
          </w:p>
          <w:p w:rsidR="00055059" w:rsidRDefault="00055059" w:rsidP="0005505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Orientovat se v metodice odběru vzorků</w:t>
            </w:r>
          </w:p>
          <w:p w:rsidR="00055059" w:rsidRDefault="00055059" w:rsidP="0005505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Znát metody chemického rozboru vody v laboratoři a v terénu</w:t>
            </w:r>
          </w:p>
          <w:p w:rsidR="00055059" w:rsidRDefault="00055059" w:rsidP="0005505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Provést chemický rozbor vody v laboratoři a v terénu v součinnosti s PC</w:t>
            </w:r>
          </w:p>
          <w:p w:rsidR="00055059" w:rsidRDefault="00055059" w:rsidP="0005505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Znát druhy znečištění vod a znát možnosti eliminovat kontaminaci vody</w:t>
            </w:r>
          </w:p>
          <w:p w:rsidR="00055059" w:rsidRPr="00587B97" w:rsidRDefault="00055059" w:rsidP="00F24A5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Orientovat se v platné legislativě </w:t>
            </w:r>
            <w:r w:rsidR="00F24A59">
              <w:rPr>
                <w:rFonts w:ascii="Arial" w:hAnsi="Arial" w:cs="Arial"/>
                <w:bCs/>
                <w:sz w:val="22"/>
                <w:szCs w:val="22"/>
              </w:rPr>
              <w:t>ČR a EU pro metodiku chemických rozborů vody a zhodnocení naměřených výsledků rozboru</w:t>
            </w:r>
          </w:p>
        </w:tc>
      </w:tr>
      <w:tr w:rsidR="00E81C8F" w:rsidRPr="000356B6" w:rsidTr="00456179"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učivo / obsah výuky</w:t>
            </w:r>
          </w:p>
          <w:p w:rsidR="00E81C8F" w:rsidRDefault="00F24A59" w:rsidP="00456179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Rozdělení vod</w:t>
            </w:r>
          </w:p>
          <w:p w:rsidR="00F24A59" w:rsidRDefault="00F24A59" w:rsidP="00456179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Jakostní ukazatelé kvality vody, charakteristika, mezní hodnoty</w:t>
            </w:r>
          </w:p>
          <w:p w:rsidR="00F24A59" w:rsidRDefault="00F24A59" w:rsidP="00456179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Druhy znečištění vod a charakteristika zdrojů kontaminace</w:t>
            </w:r>
          </w:p>
          <w:p w:rsidR="00F24A59" w:rsidRDefault="00F24A59" w:rsidP="00456179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Metodika odběru vzorků</w:t>
            </w:r>
          </w:p>
          <w:p w:rsidR="00F24A59" w:rsidRDefault="00F24A59" w:rsidP="00456179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Chemický rozbor vody v laboratoři</w:t>
            </w:r>
          </w:p>
          <w:p w:rsidR="00F24A59" w:rsidRDefault="00F24A59" w:rsidP="00456179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Chemický rozbor vody v terénu s použitím mobilních měřících přístrojů</w:t>
            </w:r>
          </w:p>
          <w:p w:rsidR="00F24A59" w:rsidRDefault="00F24A59" w:rsidP="00456179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Zhodnocení a zpracování výsledků měření na PC</w:t>
            </w:r>
          </w:p>
          <w:p w:rsidR="00F24A59" w:rsidRPr="006622B9" w:rsidRDefault="00F24A59" w:rsidP="00456179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Legislativa ČR a EU – kvalita povrchových a spodních vod, metodika chemického rozboru vody</w:t>
            </w:r>
          </w:p>
          <w:p w:rsidR="00E81C8F" w:rsidRPr="000356B6" w:rsidRDefault="00E81C8F" w:rsidP="00456179">
            <w:pPr>
              <w:widowControl w:val="0"/>
              <w:autoSpaceDE w:val="0"/>
              <w:autoSpaceDN w:val="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81C8F" w:rsidRPr="000356B6" w:rsidTr="00456179">
        <w:tc>
          <w:tcPr>
            <w:tcW w:w="9210" w:type="dxa"/>
            <w:gridSpan w:val="4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170" w:type="dxa"/>
            </w:tcMar>
          </w:tcPr>
          <w:p w:rsidR="00E03A89" w:rsidRPr="000356B6" w:rsidRDefault="00E03A89" w:rsidP="00E03A8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lastRenderedPageBreak/>
              <w:t>doporučené postupy výuky</w:t>
            </w:r>
          </w:p>
          <w:p w:rsidR="00F24A59" w:rsidRPr="000356B6" w:rsidRDefault="00F24A59" w:rsidP="00F24A5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Délka modulu je 36</w:t>
            </w:r>
            <w:r w:rsidRPr="000356B6">
              <w:rPr>
                <w:rFonts w:ascii="Arial" w:hAnsi="Arial" w:cs="Arial"/>
                <w:sz w:val="22"/>
                <w:szCs w:val="22"/>
              </w:rPr>
              <w:t xml:space="preserve"> ho</w:t>
            </w:r>
            <w:r>
              <w:rPr>
                <w:rFonts w:ascii="Arial" w:hAnsi="Arial" w:cs="Arial"/>
                <w:sz w:val="22"/>
                <w:szCs w:val="22"/>
              </w:rPr>
              <w:t>din, z toho 12</w:t>
            </w:r>
            <w:r w:rsidRPr="000356B6">
              <w:rPr>
                <w:rFonts w:ascii="Arial" w:hAnsi="Arial" w:cs="Arial"/>
                <w:sz w:val="22"/>
                <w:szCs w:val="22"/>
              </w:rPr>
              <w:t xml:space="preserve"> hodin </w:t>
            </w:r>
            <w:r>
              <w:rPr>
                <w:rFonts w:ascii="Arial" w:hAnsi="Arial" w:cs="Arial"/>
                <w:sz w:val="22"/>
                <w:szCs w:val="22"/>
              </w:rPr>
              <w:t>připadá na teoretickou výuku, 24 hodin na praktickou a 12</w:t>
            </w:r>
            <w:r w:rsidRPr="000356B6">
              <w:rPr>
                <w:rFonts w:ascii="Arial" w:hAnsi="Arial" w:cs="Arial"/>
                <w:sz w:val="22"/>
                <w:szCs w:val="22"/>
              </w:rPr>
              <w:t xml:space="preserve"> ho</w:t>
            </w:r>
            <w:r>
              <w:rPr>
                <w:rFonts w:ascii="Arial" w:hAnsi="Arial" w:cs="Arial"/>
                <w:sz w:val="22"/>
                <w:szCs w:val="22"/>
              </w:rPr>
              <w:t>din je ponecháno na samostudium.</w:t>
            </w:r>
          </w:p>
          <w:p w:rsidR="00F24A59" w:rsidRPr="006622B9" w:rsidRDefault="00F24A59" w:rsidP="00F24A59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V teoretické výuce b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ude použita metoda vysvětlování, výkladu a prezentace </w:t>
            </w:r>
            <w:r w:rsidRPr="006622B9">
              <w:rPr>
                <w:rFonts w:ascii="Arial" w:hAnsi="Arial" w:cs="Arial"/>
                <w:bCs/>
                <w:sz w:val="22"/>
                <w:szCs w:val="22"/>
              </w:rPr>
              <w:t xml:space="preserve">a metoda rozhovoru s výměnou zkušeností a hledání odpovědí na otázky.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Výuka bude probíhat v učebně vybavené multimediální technikou.</w:t>
            </w:r>
          </w:p>
          <w:p w:rsidR="00F7107E" w:rsidRDefault="00F24A59" w:rsidP="00F7107E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Praktická výuka bude probíhat v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 chemické laboratoři a v terénu </w:t>
            </w:r>
            <w:r w:rsidRPr="006622B9">
              <w:rPr>
                <w:rFonts w:ascii="Arial" w:hAnsi="Arial" w:cs="Arial"/>
                <w:bCs/>
                <w:sz w:val="22"/>
                <w:szCs w:val="22"/>
              </w:rPr>
              <w:t xml:space="preserve">s použitím </w:t>
            </w:r>
            <w:r w:rsidR="00F7107E">
              <w:rPr>
                <w:rFonts w:ascii="Arial" w:hAnsi="Arial" w:cs="Arial"/>
                <w:bCs/>
                <w:sz w:val="22"/>
                <w:szCs w:val="22"/>
              </w:rPr>
              <w:t xml:space="preserve">laboratorní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měřící techniky a mobilních měřících přístrojů. Při samostudiu je účelné využívat materiály </w:t>
            </w:r>
          </w:p>
          <w:p w:rsidR="00E81C8F" w:rsidRPr="000356B6" w:rsidRDefault="00F24A59" w:rsidP="00F7107E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e-learningové podpory a doporučené literatury.</w:t>
            </w:r>
          </w:p>
        </w:tc>
      </w:tr>
      <w:tr w:rsidR="00E81C8F" w:rsidRPr="000356B6" w:rsidTr="00456179"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E03A89" w:rsidRDefault="00E03A89" w:rsidP="00E03A8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způsob ukončení modulu</w:t>
            </w:r>
          </w:p>
          <w:p w:rsidR="00F7107E" w:rsidRPr="000356B6" w:rsidRDefault="00F7107E" w:rsidP="00E03A8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5AD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Absolvování minimálně 75% prezenční výuky. </w:t>
            </w:r>
            <w:r w:rsidRPr="00AA5AD8">
              <w:rPr>
                <w:rFonts w:ascii="Arial" w:hAnsi="Arial" w:cs="Arial"/>
                <w:sz w:val="22"/>
                <w:szCs w:val="22"/>
              </w:rPr>
              <w:t>V průběhu výuky bude lektor pozorovat práci jednotlivých účastníků, na základě cíleného pozorování a řízeného rozhovoru (problémového dotazování)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disponuje.</w:t>
            </w:r>
          </w:p>
          <w:p w:rsidR="00E81C8F" w:rsidRPr="000356B6" w:rsidRDefault="00E81C8F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E81C8F" w:rsidRPr="000356B6" w:rsidTr="00456179">
        <w:tc>
          <w:tcPr>
            <w:tcW w:w="9210" w:type="dxa"/>
            <w:gridSpan w:val="4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170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kritéria hodnocení výsledků výuky</w:t>
            </w:r>
          </w:p>
          <w:p w:rsidR="00E81C8F" w:rsidRPr="000356B6" w:rsidRDefault="00E81C8F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color w:val="5F5F5F"/>
                <w:sz w:val="4"/>
                <w:szCs w:val="4"/>
              </w:rPr>
            </w:pPr>
          </w:p>
          <w:p w:rsidR="00E81C8F" w:rsidRPr="000356B6" w:rsidRDefault="00E81C8F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5"/>
              <w:gridCol w:w="7724"/>
            </w:tblGrid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výsledek výuky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kritéria hodnocení</w:t>
                  </w:r>
                </w:p>
              </w:tc>
            </w:tr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a)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9D4915" w:rsidRDefault="00C43F01" w:rsidP="00456179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Vyjmenuje základní jakostní ukazatele kvality povrchové vody</w:t>
                  </w:r>
                </w:p>
              </w:tc>
            </w:tr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b)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9D4915" w:rsidRDefault="00C43F01" w:rsidP="00C43F01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Popíše metody odběru vzorků</w:t>
                  </w:r>
                </w:p>
              </w:tc>
            </w:tr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c)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9D4915" w:rsidRDefault="00C43F01" w:rsidP="00055059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Provede základní chemický rozbor vody, včetně jeho zhodnocení</w:t>
                  </w:r>
                  <w:r w:rsidR="0005505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v laboratoři</w:t>
                  </w:r>
                </w:p>
              </w:tc>
            </w:tr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d)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9D4915" w:rsidRDefault="00055059" w:rsidP="00F24A59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Provede měření jakostních ukazatelů kvality vody v terénu s použitím mobilních měřících přístrojů a následné zpracování </w:t>
                  </w:r>
                  <w:r w:rsidR="00F24A5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naměřených hodnot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v PC</w:t>
                  </w:r>
                </w:p>
              </w:tc>
            </w:tr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e)</w:t>
                  </w:r>
                </w:p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9D4915" w:rsidRDefault="00055059" w:rsidP="00456179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Vyjmenuje druhy znečištění povrchových a spodních vod</w:t>
                  </w:r>
                </w:p>
              </w:tc>
            </w:tr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9D491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Default="00055059" w:rsidP="00055059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Prokáže orientaci a užití platné legislativy v ČR a v EU</w:t>
                  </w:r>
                </w:p>
              </w:tc>
            </w:tr>
          </w:tbl>
          <w:p w:rsidR="00E81C8F" w:rsidRPr="000356B6" w:rsidRDefault="00E81C8F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1C8F" w:rsidRPr="000356B6" w:rsidTr="00456179">
        <w:trPr>
          <w:trHeight w:val="582"/>
        </w:trPr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E81C8F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doporučená literatura a informační zdroje</w:t>
            </w:r>
          </w:p>
          <w:p w:rsidR="002B519C" w:rsidRDefault="002B519C" w:rsidP="002B519C">
            <w:pPr>
              <w:widowControl w:val="0"/>
              <w:autoSpaceDE w:val="0"/>
              <w:autoSpaceDN w:val="0"/>
            </w:pPr>
          </w:p>
          <w:p w:rsidR="005658C7" w:rsidRPr="006E0FE2" w:rsidRDefault="005658C7" w:rsidP="005658C7">
            <w:r w:rsidRPr="006E0FE2">
              <w:t xml:space="preserve">HAMADA, Josef. </w:t>
            </w:r>
            <w:r w:rsidRPr="006E0FE2">
              <w:rPr>
                <w:i/>
                <w:iCs/>
              </w:rPr>
              <w:t>Monitorování a ekologické analýzy</w:t>
            </w:r>
            <w:r w:rsidRPr="006E0FE2">
              <w:t>. Česká Lípa: Střední odborná škola Česká Lípa, 1997.</w:t>
            </w:r>
          </w:p>
          <w:p w:rsidR="005658C7" w:rsidRPr="006E0FE2" w:rsidRDefault="005658C7" w:rsidP="005658C7">
            <w:r w:rsidRPr="006E0FE2">
              <w:t>HARTMAN, P</w:t>
            </w:r>
            <w:r>
              <w:t>.</w:t>
            </w:r>
            <w:r w:rsidRPr="006E0FE2">
              <w:t>, I</w:t>
            </w:r>
            <w:r>
              <w:t>.</w:t>
            </w:r>
            <w:r w:rsidRPr="006E0FE2">
              <w:t xml:space="preserve"> PŘIKRYL a E</w:t>
            </w:r>
            <w:r>
              <w:t>.</w:t>
            </w:r>
            <w:r w:rsidRPr="006E0FE2">
              <w:t xml:space="preserve"> ŠTĚDRONSKÝ. </w:t>
            </w:r>
            <w:r w:rsidRPr="006E0FE2">
              <w:rPr>
                <w:i/>
                <w:iCs/>
              </w:rPr>
              <w:t>Hydrobiologie</w:t>
            </w:r>
            <w:r w:rsidRPr="006E0FE2">
              <w:t>. 3. vyd. Pra</w:t>
            </w:r>
            <w:r>
              <w:t>ha: Informatorium, 2005, 359 s.</w:t>
            </w:r>
            <w:r w:rsidRPr="006E0FE2">
              <w:t xml:space="preserve"> ISBN 80-733-3046-6.</w:t>
            </w:r>
          </w:p>
          <w:p w:rsidR="005658C7" w:rsidRPr="006E0FE2" w:rsidRDefault="005658C7" w:rsidP="005658C7">
            <w:r w:rsidRPr="006E0FE2">
              <w:t xml:space="preserve">HERČÍK, Miloslav. </w:t>
            </w:r>
            <w:r w:rsidRPr="006E0FE2">
              <w:rPr>
                <w:i/>
                <w:iCs/>
              </w:rPr>
              <w:t>Životní prostředí: základy environmentalistiky</w:t>
            </w:r>
            <w:r w:rsidRPr="006E0FE2">
              <w:t xml:space="preserve">. 1. vyd. Ostrava: Vysoká škola báňská </w:t>
            </w:r>
            <w:r>
              <w:t>–</w:t>
            </w:r>
            <w:r w:rsidRPr="006E0FE2">
              <w:t xml:space="preserve"> Technická univerzita Ostrava, 2006,</w:t>
            </w:r>
            <w:r>
              <w:t xml:space="preserve"> 142 s. ISBN 978-80-248-1073-7.</w:t>
            </w:r>
          </w:p>
          <w:p w:rsidR="005658C7" w:rsidRDefault="005658C7" w:rsidP="005658C7">
            <w:r w:rsidRPr="006E0FE2">
              <w:lastRenderedPageBreak/>
              <w:t xml:space="preserve">HETEŠA, Jiří a Eva KOČKOVÁ. </w:t>
            </w:r>
            <w:r w:rsidRPr="006E0FE2">
              <w:rPr>
                <w:i/>
                <w:iCs/>
              </w:rPr>
              <w:t>Hydrochemie</w:t>
            </w:r>
            <w:r w:rsidRPr="006E0FE2">
              <w:t xml:space="preserve">. Vyd. </w:t>
            </w:r>
            <w:r>
              <w:t>1. Brno: Mendelova zemědělská a </w:t>
            </w:r>
            <w:r w:rsidRPr="006E0FE2">
              <w:t>lesnická univerzita, 1997, 95 s.</w:t>
            </w:r>
            <w:r>
              <w:t xml:space="preserve"> ISBN 80-715-7289-6.</w:t>
            </w:r>
          </w:p>
          <w:p w:rsidR="008C0CEE" w:rsidRDefault="008C0CEE" w:rsidP="008C0CEE">
            <w:r>
              <w:t xml:space="preserve">ČECHÁKOVÁ, Dana (ed.). </w:t>
            </w:r>
            <w:r>
              <w:rPr>
                <w:i/>
                <w:iCs/>
              </w:rPr>
              <w:t>Metodika křížení komunikací a vodních toků s funkcí biokoridorů</w:t>
            </w:r>
            <w:r>
              <w:t xml:space="preserve">. Praha: Agentura ochrany přírody a krajiny ČR, středisko Havlíčkův Brod, 1995. Dostupné také z </w:t>
            </w:r>
            <w:r w:rsidRPr="0096710A">
              <w:t>http://www.ochranaprirody.cz/res/data/107/014850.pdf?seek=1</w:t>
            </w:r>
          </w:p>
          <w:p w:rsidR="008C0CEE" w:rsidRDefault="008C0CEE" w:rsidP="008C0CEE">
            <w:pPr>
              <w:rPr>
                <w:i/>
                <w:iCs/>
              </w:rPr>
            </w:pPr>
            <w:r>
              <w:t>EZECHEL, M., J.</w:t>
            </w:r>
            <w:r w:rsidRPr="00F86678">
              <w:t xml:space="preserve"> ZICHOVÁ a L</w:t>
            </w:r>
            <w:r>
              <w:t>.</w:t>
            </w:r>
            <w:r w:rsidRPr="00F86678">
              <w:t xml:space="preserve"> PYTLOUN. </w:t>
            </w:r>
            <w:r w:rsidRPr="00F86678">
              <w:rPr>
                <w:i/>
                <w:iCs/>
              </w:rPr>
              <w:t>Ekologie a ochrana životního prostředí</w:t>
            </w:r>
            <w:r w:rsidRPr="00F86678">
              <w:t>. 1. vyd. Mělník: VOŠZa a SZaŠ Mělník, 2012</w:t>
            </w:r>
            <w:r>
              <w:t>, 224 s</w:t>
            </w:r>
            <w:r w:rsidRPr="00F86678">
              <w:t>. ISBN 978-80-904782-3-7.</w:t>
            </w:r>
            <w:r>
              <w:t xml:space="preserve"> </w:t>
            </w:r>
          </w:p>
          <w:p w:rsidR="008C0CEE" w:rsidRDefault="008C0CEE" w:rsidP="008C0CEE">
            <w:pPr>
              <w:rPr>
                <w:i/>
                <w:iCs/>
              </w:rPr>
            </w:pPr>
          </w:p>
          <w:p w:rsidR="008C0CEE" w:rsidRDefault="008C0CEE" w:rsidP="008C0CEE">
            <w:pPr>
              <w:rPr>
                <w:i/>
                <w:iCs/>
              </w:rPr>
            </w:pPr>
          </w:p>
          <w:p w:rsidR="008C0CEE" w:rsidRDefault="008C0CEE" w:rsidP="008C0CEE">
            <w:pPr>
              <w:rPr>
                <w:i/>
                <w:iCs/>
              </w:rPr>
            </w:pPr>
          </w:p>
          <w:p w:rsidR="008C0CEE" w:rsidRDefault="008C0CEE" w:rsidP="008C0CEE">
            <w:r>
              <w:rPr>
                <w:i/>
                <w:iCs/>
              </w:rPr>
              <w:t>Jak hospodařit s dešťovou vodou na soukromém pozemku: praktický rádce pro obnovu propustnosti povrchů a zasakování</w:t>
            </w:r>
            <w:r>
              <w:t xml:space="preserve">. Praha: Pro Středisko ekologické výchovy, Lesy hl. m. Prahy vydal Ústav pro ekopolitiku ve spolupráci s Asociací pro vodu ČR a Fakultou stavební ČVUT, 2009, 43 s. ISBN 978-80-87099-06-3. Dostupné také z </w:t>
            </w:r>
            <w:r w:rsidRPr="00E13229">
              <w:t>http://lhmp.cz/eko/wp-content/uploads/2013/01/jak_hospodarit_s_destovou_vodou.pdf</w:t>
            </w:r>
          </w:p>
          <w:p w:rsidR="008C0CEE" w:rsidRDefault="008C0CEE" w:rsidP="008C0CEE">
            <w:r w:rsidRPr="00B3278B">
              <w:t xml:space="preserve">JUST, T., </w:t>
            </w:r>
            <w:r>
              <w:t xml:space="preserve">V. </w:t>
            </w:r>
            <w:r w:rsidRPr="00B3278B">
              <w:t xml:space="preserve">ŠÁMAL, </w:t>
            </w:r>
            <w:r>
              <w:t xml:space="preserve">M. </w:t>
            </w:r>
            <w:r w:rsidRPr="00B3278B">
              <w:t xml:space="preserve">DUŠEK, </w:t>
            </w:r>
            <w:r>
              <w:t xml:space="preserve">D. </w:t>
            </w:r>
            <w:r w:rsidRPr="00B3278B">
              <w:t xml:space="preserve">FISCHER, </w:t>
            </w:r>
            <w:r>
              <w:t>P. KARLÍK a J.</w:t>
            </w:r>
            <w:r w:rsidRPr="00B3278B">
              <w:t xml:space="preserve"> PYKAL</w:t>
            </w:r>
            <w:r>
              <w:t>.</w:t>
            </w:r>
            <w:r w:rsidRPr="00B3278B">
              <w:rPr>
                <w:i/>
              </w:rPr>
              <w:t xml:space="preserve"> </w:t>
            </w:r>
            <w:r>
              <w:rPr>
                <w:i/>
                <w:iCs/>
              </w:rPr>
              <w:t>Revitalizace vodního prostředí</w:t>
            </w:r>
            <w:r>
              <w:t xml:space="preserve">. Praha: Agentura ochrany přírody a krajiny České republiky, 2003, 144 s. ISBN 80-860-6472-7. </w:t>
            </w:r>
          </w:p>
          <w:p w:rsidR="008C0CEE" w:rsidRDefault="008C0CEE" w:rsidP="008C0CEE">
            <w:r>
              <w:t>KOLEKTIV AUTORŮ</w:t>
            </w:r>
            <w:r w:rsidRPr="00DD6D25">
              <w:t xml:space="preserve">. </w:t>
            </w:r>
            <w:r>
              <w:rPr>
                <w:i/>
                <w:iCs/>
              </w:rPr>
              <w:t>Tvorba zeleně: S</w:t>
            </w:r>
            <w:r w:rsidRPr="00DD6D25">
              <w:rPr>
                <w:i/>
                <w:iCs/>
              </w:rPr>
              <w:t xml:space="preserve">adovnictví </w:t>
            </w:r>
            <w:r>
              <w:rPr>
                <w:i/>
                <w:iCs/>
              </w:rPr>
              <w:t>–</w:t>
            </w:r>
            <w:r w:rsidRPr="00DD6D25">
              <w:rPr>
                <w:i/>
                <w:iCs/>
              </w:rPr>
              <w:t xml:space="preserve"> krajinářství</w:t>
            </w:r>
            <w:r w:rsidRPr="00DD6D25">
              <w:t xml:space="preserve">. 1. vyd. Mělník: Vyšší odborná škola zahradnická a Střední zahradnická škola </w:t>
            </w:r>
            <w:r>
              <w:t xml:space="preserve">Mělník </w:t>
            </w:r>
            <w:r w:rsidRPr="00DD6D25">
              <w:t>ve spoluprác</w:t>
            </w:r>
            <w:r>
              <w:t>i s Grada Publishing, 2011, 304 </w:t>
            </w:r>
            <w:r w:rsidRPr="00DD6D25">
              <w:t xml:space="preserve">s. </w:t>
            </w:r>
            <w:r>
              <w:t xml:space="preserve">ISBN 978-80-904782-0-6, </w:t>
            </w:r>
            <w:r w:rsidRPr="00DD6D25">
              <w:t>978-80-247-3605-1.</w:t>
            </w:r>
          </w:p>
          <w:p w:rsidR="008C0CEE" w:rsidRDefault="008C0CEE" w:rsidP="008C0CEE">
            <w:r>
              <w:t xml:space="preserve">NOVÁK, L., M. Iblová a V. Škopek. </w:t>
            </w:r>
            <w:r>
              <w:rPr>
                <w:i/>
                <w:iCs/>
              </w:rPr>
              <w:t>Vegetace v úpravách vodních toků a nádrží</w:t>
            </w:r>
            <w:r>
              <w:t xml:space="preserve">. Vyd. 1. Praha: SNTL, 1986, 244 s. </w:t>
            </w:r>
          </w:p>
          <w:p w:rsidR="008C0CEE" w:rsidRDefault="008C0CEE" w:rsidP="008C0CEE">
            <w:r>
              <w:t xml:space="preserve">OTRUBA, Ivar. </w:t>
            </w:r>
            <w:r>
              <w:rPr>
                <w:i/>
                <w:iCs/>
              </w:rPr>
              <w:t>Zahradní architektura: tvorba zahrad a parků</w:t>
            </w:r>
            <w:r>
              <w:t>. 1. vyd. Šlapanice: ERA, 2002, 357 s. ISBN 80-865-1713-6.</w:t>
            </w:r>
          </w:p>
          <w:p w:rsidR="008C0CEE" w:rsidRDefault="008C0CEE" w:rsidP="005658C7"/>
          <w:p w:rsidR="005658C7" w:rsidRDefault="005658C7" w:rsidP="005658C7">
            <w:r w:rsidRPr="005D245E">
              <w:t>Vyhláška č. 252/2004 Sb. kterou se stanoví hygienické požadavky na pitnou a teplou vodu a četno</w:t>
            </w:r>
            <w:r>
              <w:t>st a rozsah kontroly pitné vody.</w:t>
            </w:r>
          </w:p>
          <w:p w:rsidR="005658C7" w:rsidRDefault="005658C7" w:rsidP="005658C7">
            <w:r w:rsidRPr="005D245E">
              <w:t>Vyhláška č. 238/2011 Sb. o stanovení hygienických p</w:t>
            </w:r>
            <w:r>
              <w:t>ožadavků na koupaliště, sauny a </w:t>
            </w:r>
            <w:r w:rsidRPr="005D245E">
              <w:t>hygienické limity písku v pískovi</w:t>
            </w:r>
            <w:r>
              <w:t>štích venkovních hracích ploch</w:t>
            </w:r>
          </w:p>
          <w:p w:rsidR="005658C7" w:rsidRDefault="005658C7" w:rsidP="005658C7">
            <w:pPr>
              <w:widowControl w:val="0"/>
              <w:autoSpaceDE w:val="0"/>
              <w:autoSpaceDN w:val="0"/>
            </w:pPr>
            <w:r>
              <w:rPr>
                <w:i/>
                <w:iCs/>
              </w:rPr>
              <w:t>Statistická ročenka životního prostředí České republiky: Statistical environmental yearbook of the Czech Republic</w:t>
            </w:r>
            <w:r>
              <w:t>.  Praha: Ministerstvo životního prostředí České republiky</w:t>
            </w:r>
          </w:p>
          <w:p w:rsidR="008C0CEE" w:rsidRPr="0096710A" w:rsidRDefault="008C0CEE" w:rsidP="008C0CEE">
            <w:r w:rsidRPr="0096710A">
              <w:t>Vyhláška č. 433/2001 Sb., kterou se stanoví technické požadavky pro stavby pro plnění funkcí lesa</w:t>
            </w:r>
            <w:r>
              <w:t>.</w:t>
            </w:r>
          </w:p>
          <w:p w:rsidR="008C0CEE" w:rsidRPr="0096710A" w:rsidRDefault="008C0CEE" w:rsidP="008C0CEE">
            <w:r w:rsidRPr="0096710A">
              <w:t>Vyhláška č. 225/2002 Sb., o podrobném vymezení staveb k vodohospodářským melioracím pozemků a jejich částí a způsobu a rozsahu péče o ně</w:t>
            </w:r>
            <w:r>
              <w:t>.</w:t>
            </w:r>
          </w:p>
          <w:p w:rsidR="005658C7" w:rsidRPr="005D245E" w:rsidRDefault="005658C7" w:rsidP="005658C7"/>
          <w:p w:rsidR="005658C7" w:rsidRDefault="005658C7" w:rsidP="002B519C">
            <w:pPr>
              <w:widowControl w:val="0"/>
              <w:autoSpaceDE w:val="0"/>
              <w:autoSpaceDN w:val="0"/>
            </w:pPr>
          </w:p>
          <w:p w:rsidR="002B519C" w:rsidRDefault="002B519C" w:rsidP="002B519C">
            <w:pPr>
              <w:widowControl w:val="0"/>
              <w:autoSpaceDE w:val="0"/>
              <w:autoSpaceDN w:val="0"/>
            </w:pPr>
            <w:r>
              <w:t>Internetové zdroje</w:t>
            </w:r>
          </w:p>
          <w:p w:rsidR="0042320B" w:rsidRPr="002B519C" w:rsidRDefault="00C941F8" w:rsidP="002B519C">
            <w:pPr>
              <w:widowControl w:val="0"/>
              <w:autoSpaceDE w:val="0"/>
              <w:autoSpaceDN w:val="0"/>
            </w:pPr>
            <w:hyperlink r:id="rId14" w:history="1">
              <w:r w:rsidR="0042320B" w:rsidRPr="002B519C">
                <w:rPr>
                  <w:rStyle w:val="Hypertextovodkaz"/>
                  <w:b/>
                  <w:bCs/>
                </w:rPr>
                <w:t>http://www.mzp.cz/</w:t>
              </w:r>
            </w:hyperlink>
          </w:p>
          <w:p w:rsidR="002B519C" w:rsidRDefault="00C941F8" w:rsidP="00456179">
            <w:pPr>
              <w:widowControl w:val="0"/>
              <w:autoSpaceDE w:val="0"/>
              <w:autoSpaceDN w:val="0"/>
            </w:pPr>
            <w:hyperlink r:id="rId15" w:history="1">
              <w:r w:rsidR="002B519C" w:rsidRPr="002B519C">
                <w:rPr>
                  <w:rStyle w:val="Hypertextovodkaz"/>
                  <w:b/>
                  <w:bCs/>
                </w:rPr>
                <w:t>http://eagri.cz/public/web/mze/ministerstvo-zemedelstvi</w:t>
              </w:r>
            </w:hyperlink>
          </w:p>
          <w:p w:rsidR="002B519C" w:rsidRDefault="00C941F8" w:rsidP="00456179">
            <w:pPr>
              <w:widowControl w:val="0"/>
              <w:autoSpaceDE w:val="0"/>
              <w:autoSpaceDN w:val="0"/>
            </w:pPr>
            <w:hyperlink r:id="rId16" w:history="1">
              <w:r w:rsidR="002B519C" w:rsidRPr="002B519C">
                <w:rPr>
                  <w:rStyle w:val="Hypertextovodkaz"/>
                  <w:b/>
                  <w:bCs/>
                </w:rPr>
                <w:t>http://</w:t>
              </w:r>
            </w:hyperlink>
            <w:hyperlink r:id="rId17" w:history="1">
              <w:r w:rsidR="002B519C" w:rsidRPr="002B519C">
                <w:rPr>
                  <w:rStyle w:val="Hypertextovodkaz"/>
                  <w:b/>
                  <w:bCs/>
                </w:rPr>
                <w:t>www.chmu.cz</w:t>
              </w:r>
            </w:hyperlink>
            <w:r w:rsidR="002B519C">
              <w:t xml:space="preserve"> </w:t>
            </w:r>
          </w:p>
          <w:p w:rsidR="004925D4" w:rsidRPr="000356B6" w:rsidRDefault="004925D4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4925D4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http://szesro.cz/htdocs/</w:t>
            </w:r>
          </w:p>
          <w:p w:rsidR="00E81C8F" w:rsidRPr="008B083D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color w:val="5F5F5F"/>
                <w:sz w:val="22"/>
                <w:szCs w:val="22"/>
              </w:rPr>
            </w:pPr>
          </w:p>
          <w:p w:rsidR="00E81C8F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</w:p>
          <w:p w:rsidR="006F14ED" w:rsidRDefault="006F14ED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</w:p>
          <w:p w:rsidR="006F14ED" w:rsidRDefault="006F14ED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</w:p>
          <w:p w:rsidR="006F14ED" w:rsidRPr="000356B6" w:rsidRDefault="006F14ED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</w:p>
        </w:tc>
      </w:tr>
      <w:tr w:rsidR="00E81C8F" w:rsidRPr="000356B6" w:rsidTr="00456179">
        <w:trPr>
          <w:trHeight w:val="738"/>
        </w:trPr>
        <w:tc>
          <w:tcPr>
            <w:tcW w:w="1728" w:type="dxa"/>
            <w:shd w:val="clear" w:color="auto" w:fill="F3F3F3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lastRenderedPageBreak/>
              <w:t>Název modulu:</w:t>
            </w:r>
          </w:p>
        </w:tc>
        <w:tc>
          <w:tcPr>
            <w:tcW w:w="4500" w:type="dxa"/>
            <w:tcBorders>
              <w:bottom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E81C8F" w:rsidRPr="00587B97" w:rsidRDefault="00253584" w:rsidP="00253584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ZAVLAŽOVÁNÍ SPORTOVNÍCH PLOCH</w:t>
            </w:r>
            <w:r w:rsidR="00E81C8F" w:rsidRPr="00587B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shd w:val="clear" w:color="auto" w:fill="F3F3F3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Kód modulu</w:t>
            </w:r>
          </w:p>
        </w:tc>
        <w:tc>
          <w:tcPr>
            <w:tcW w:w="1902" w:type="dxa"/>
            <w:shd w:val="clear" w:color="auto" w:fill="F3F3F3"/>
            <w:tcMar>
              <w:top w:w="57" w:type="dxa"/>
              <w:bottom w:w="57" w:type="dxa"/>
            </w:tcMar>
          </w:tcPr>
          <w:p w:rsidR="00E81C8F" w:rsidRPr="009D4915" w:rsidRDefault="003F2D66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M4</w:t>
            </w:r>
          </w:p>
        </w:tc>
      </w:tr>
      <w:tr w:rsidR="00E81C8F" w:rsidRPr="000356B6" w:rsidTr="00456179">
        <w:tc>
          <w:tcPr>
            <w:tcW w:w="1728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  <w:r w:rsidRPr="000356B6">
              <w:rPr>
                <w:rFonts w:ascii="Arial" w:hAnsi="Arial" w:cs="Arial"/>
                <w:sz w:val="22"/>
                <w:szCs w:val="22"/>
              </w:rPr>
              <w:t xml:space="preserve"> hodin </w:t>
            </w:r>
          </w:p>
        </w:tc>
        <w:tc>
          <w:tcPr>
            <w:tcW w:w="1080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 xml:space="preserve">platnost </w:t>
            </w:r>
          </w:p>
        </w:tc>
        <w:tc>
          <w:tcPr>
            <w:tcW w:w="1902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0356B6">
              <w:rPr>
                <w:rFonts w:ascii="Arial" w:hAnsi="Arial" w:cs="Arial"/>
                <w:sz w:val="22"/>
                <w:szCs w:val="22"/>
              </w:rPr>
              <w:t>1. 1. 201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E81C8F" w:rsidRPr="000356B6" w:rsidTr="00456179">
        <w:tc>
          <w:tcPr>
            <w:tcW w:w="1728" w:type="dxa"/>
            <w:tcBorders>
              <w:righ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left w:val="nil"/>
              <w:righ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0356B6">
              <w:rPr>
                <w:rFonts w:ascii="Arial" w:hAnsi="Arial" w:cs="Arial"/>
                <w:sz w:val="22"/>
                <w:szCs w:val="22"/>
              </w:rPr>
              <w:t xml:space="preserve">Teoreticko-praktický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</w:p>
        </w:tc>
        <w:tc>
          <w:tcPr>
            <w:tcW w:w="1902" w:type="dxa"/>
            <w:tcBorders>
              <w:left w:val="nil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81C8F" w:rsidRPr="000356B6" w:rsidTr="00456179">
        <w:tc>
          <w:tcPr>
            <w:tcW w:w="1728" w:type="dxa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vstupní předpoklady</w:t>
            </w:r>
          </w:p>
        </w:tc>
        <w:tc>
          <w:tcPr>
            <w:tcW w:w="7482" w:type="dxa"/>
            <w:gridSpan w:val="3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0356B6">
              <w:rPr>
                <w:rFonts w:ascii="Arial" w:hAnsi="Arial" w:cs="Arial"/>
                <w:sz w:val="22"/>
                <w:szCs w:val="22"/>
              </w:rPr>
              <w:t>Minimálně střední vzdělání s výučním listem</w:t>
            </w:r>
          </w:p>
        </w:tc>
      </w:tr>
      <w:tr w:rsidR="00E81C8F" w:rsidRPr="000356B6" w:rsidTr="00456179"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E81C8F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stručná anotace vymezující cíle modulu</w:t>
            </w:r>
            <w:r w:rsidRPr="00885A8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313BFA" w:rsidRPr="003F2D66" w:rsidRDefault="00313BFA" w:rsidP="003F2D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2D66">
              <w:rPr>
                <w:rFonts w:ascii="Arial" w:hAnsi="Arial" w:cs="Arial"/>
                <w:sz w:val="22"/>
                <w:szCs w:val="22"/>
              </w:rPr>
              <w:t>Cílem modulu je seznámit posluchače se základními prvky různých zavlažovacích systémů a jejich</w:t>
            </w:r>
          </w:p>
          <w:p w:rsidR="00313BFA" w:rsidRPr="003F2D66" w:rsidRDefault="00313BFA" w:rsidP="003F2D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2D66">
              <w:rPr>
                <w:rFonts w:ascii="Arial" w:hAnsi="Arial" w:cs="Arial"/>
                <w:sz w:val="22"/>
                <w:szCs w:val="22"/>
              </w:rPr>
              <w:t xml:space="preserve">obecnými vlivy na efektivitu provozu, dále s problematikou filtrace vody a jejím vlivem na spolehlivost/efektivitu provozu a problematikou provozního tlaku a jeho optimalizací s ohledem na použité systémy. Dalším tématem modulu budou řídící prvky </w:t>
            </w:r>
            <w:r w:rsidR="001342E9">
              <w:rPr>
                <w:rFonts w:ascii="Arial" w:hAnsi="Arial" w:cs="Arial"/>
                <w:sz w:val="22"/>
                <w:szCs w:val="22"/>
              </w:rPr>
              <w:t>(</w:t>
            </w:r>
            <w:r w:rsidRPr="003F2D66">
              <w:rPr>
                <w:rFonts w:ascii="Arial" w:hAnsi="Arial" w:cs="Arial"/>
                <w:sz w:val="22"/>
                <w:szCs w:val="22"/>
              </w:rPr>
              <w:t>elektroventily</w:t>
            </w:r>
            <w:r w:rsidR="001342E9">
              <w:rPr>
                <w:rFonts w:ascii="Arial" w:hAnsi="Arial" w:cs="Arial"/>
                <w:sz w:val="22"/>
                <w:szCs w:val="22"/>
              </w:rPr>
              <w:t>)</w:t>
            </w:r>
            <w:r w:rsidRPr="003F2D66">
              <w:rPr>
                <w:rFonts w:ascii="Arial" w:hAnsi="Arial" w:cs="Arial"/>
                <w:sz w:val="22"/>
                <w:szCs w:val="22"/>
              </w:rPr>
              <w:t xml:space="preserve"> a jejich spolehlivý provoz versus spotřeba vody a moderní ovládací zařízení a vliv jejich nastavení/adjustace na efektivitu provozu závlahových systémů. Podrobně probrána bude také údržba zavlažovacích systémů a její vliv na spotřebu vody, dále audity a renovace zavlažovacích systémů a využívání inovativních technologií pro závlahový detail. Účastníci modulu budou seznámeni se zákonitostmi, které</w:t>
            </w:r>
            <w:r w:rsidR="001342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2D66">
              <w:rPr>
                <w:rFonts w:ascii="Arial" w:hAnsi="Arial" w:cs="Arial"/>
                <w:sz w:val="22"/>
                <w:szCs w:val="22"/>
              </w:rPr>
              <w:t>v zavlažovacích systémech fungují z obecného pohledu a poté jim bude ukázáno konkrétní fungování na</w:t>
            </w:r>
            <w:r w:rsidR="001A5083" w:rsidRPr="003F2D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2D66">
              <w:rPr>
                <w:rFonts w:ascii="Arial" w:hAnsi="Arial" w:cs="Arial"/>
                <w:sz w:val="22"/>
                <w:szCs w:val="22"/>
              </w:rPr>
              <w:t>modelových příkladech.</w:t>
            </w:r>
          </w:p>
          <w:p w:rsidR="00313BFA" w:rsidRPr="003F2D66" w:rsidRDefault="00313BFA" w:rsidP="003F2D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2D66">
              <w:rPr>
                <w:rFonts w:ascii="Arial" w:hAnsi="Arial" w:cs="Arial"/>
                <w:sz w:val="22"/>
                <w:szCs w:val="22"/>
              </w:rPr>
              <w:t>Rozsah teoretické části modulu bude 12 h.</w:t>
            </w:r>
          </w:p>
          <w:p w:rsidR="00313BFA" w:rsidRPr="003F2D66" w:rsidRDefault="00313BFA" w:rsidP="003F2D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2D66">
              <w:rPr>
                <w:rFonts w:ascii="Arial" w:hAnsi="Arial" w:cs="Arial"/>
                <w:sz w:val="22"/>
                <w:szCs w:val="22"/>
              </w:rPr>
              <w:t xml:space="preserve">Rozsah praktické části bude 12 h formou 1,5denní exkurze. V rámci praktických ukázek zavlažovacích systémů navštíví účastníci golfové hřiště, zavlažovaný městský park, fotbalové nebo jiné hřiště. Golfové hřiště bude vybráno jako modelové, s moderním zavlažovacím systémem na výsušné a exponované lokalitě v kulturní krajině. (Mnoho sportovních ploch dnes právě vzniká na těchto rizikových výsušných stanovištích). </w:t>
            </w:r>
          </w:p>
          <w:p w:rsidR="00E81C8F" w:rsidRPr="00313BFA" w:rsidRDefault="00E81C8F" w:rsidP="00313B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C8F" w:rsidRPr="000356B6" w:rsidTr="00456179">
        <w:tc>
          <w:tcPr>
            <w:tcW w:w="9210" w:type="dxa"/>
            <w:gridSpan w:val="4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170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předpokládané výsledky výuky</w:t>
            </w:r>
          </w:p>
          <w:p w:rsidR="00E81C8F" w:rsidRPr="006622B9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622B9">
              <w:rPr>
                <w:rFonts w:ascii="Arial" w:hAnsi="Arial" w:cs="Arial"/>
                <w:bCs/>
                <w:sz w:val="22"/>
                <w:szCs w:val="22"/>
              </w:rPr>
              <w:t>Absolvent modulu bude schopen:</w:t>
            </w:r>
          </w:p>
          <w:p w:rsidR="00E81C8F" w:rsidRDefault="00192EB8" w:rsidP="0025358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Znát různé druhy zavlažovacích systémů</w:t>
            </w:r>
          </w:p>
          <w:p w:rsidR="00192EB8" w:rsidRDefault="00192EB8" w:rsidP="0025358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Pochopit podstatu fyzikálních dějů v závlahových systémech</w:t>
            </w:r>
          </w:p>
          <w:p w:rsidR="00192EB8" w:rsidRDefault="00192EB8" w:rsidP="00192EB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Znát problematiku filtrace vody v zavlažovacích zařízeních</w:t>
            </w:r>
          </w:p>
          <w:p w:rsidR="00192EB8" w:rsidRDefault="00192EB8" w:rsidP="00192EB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Dimenzovat ovládací kabely v modelu zavlažovacího systému</w:t>
            </w:r>
          </w:p>
          <w:p w:rsidR="00192EB8" w:rsidRDefault="00192EB8" w:rsidP="00192EB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Znát možnosti ovládacích systémů s inteligencí</w:t>
            </w:r>
          </w:p>
          <w:p w:rsidR="00192EB8" w:rsidRPr="00587B97" w:rsidRDefault="00192EB8" w:rsidP="00192EB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Umět celoročně udržovat v provozu závlahový systém (zejména v období mrazu) </w:t>
            </w:r>
          </w:p>
        </w:tc>
      </w:tr>
      <w:tr w:rsidR="00E81C8F" w:rsidRPr="000356B6" w:rsidTr="00456179"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učivo / obsah výuky</w:t>
            </w:r>
          </w:p>
          <w:p w:rsidR="00810BB2" w:rsidRDefault="00810BB2" w:rsidP="00456179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Zavlažovací systémy – charakteristika</w:t>
            </w:r>
          </w:p>
          <w:p w:rsidR="00810BB2" w:rsidRDefault="00810BB2" w:rsidP="00456179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Zavlažovací systémy - druhy</w:t>
            </w:r>
          </w:p>
          <w:p w:rsidR="00192EB8" w:rsidRDefault="00192EB8" w:rsidP="00456179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Dimenzování ovládacích kabelů zavlažovacího systém</w:t>
            </w:r>
            <w:r w:rsidR="00810BB2">
              <w:rPr>
                <w:rFonts w:ascii="Arial" w:hAnsi="Arial" w:cs="Arial"/>
                <w:bCs/>
                <w:sz w:val="22"/>
                <w:szCs w:val="22"/>
              </w:rPr>
              <w:t>u</w:t>
            </w:r>
          </w:p>
          <w:p w:rsidR="00E81C8F" w:rsidRDefault="001B450B" w:rsidP="00456179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Ochrana </w:t>
            </w:r>
            <w:r w:rsidR="0051442E">
              <w:rPr>
                <w:rFonts w:ascii="Arial" w:hAnsi="Arial" w:cs="Arial"/>
                <w:bCs/>
                <w:sz w:val="22"/>
                <w:szCs w:val="22"/>
              </w:rPr>
              <w:t xml:space="preserve"> a údržba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systémů</w:t>
            </w:r>
            <w:r w:rsidR="0051442E">
              <w:rPr>
                <w:rFonts w:ascii="Arial" w:hAnsi="Arial" w:cs="Arial"/>
                <w:bCs/>
                <w:sz w:val="22"/>
                <w:szCs w:val="22"/>
              </w:rPr>
              <w:t>, zejména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před poškozením mrazem</w:t>
            </w:r>
          </w:p>
          <w:p w:rsidR="00810BB2" w:rsidRDefault="001B450B" w:rsidP="001B450B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810BB2">
              <w:rPr>
                <w:rFonts w:ascii="Arial" w:hAnsi="Arial" w:cs="Arial"/>
                <w:bCs/>
                <w:sz w:val="22"/>
                <w:szCs w:val="22"/>
              </w:rPr>
              <w:t>Ovládací systémy s inteligencí (Aktivní přizpůsobování závlahových dávek v závislosti na počasí</w:t>
            </w:r>
            <w:r w:rsidR="00810BB2" w:rsidRPr="00810BB2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Pr="00810BB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1B450B" w:rsidRPr="00810BB2" w:rsidRDefault="001B450B" w:rsidP="00456179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autoSpaceDE w:val="0"/>
              <w:autoSpaceDN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810BB2">
              <w:rPr>
                <w:rFonts w:ascii="Arial" w:hAnsi="Arial" w:cs="Arial"/>
                <w:bCs/>
                <w:sz w:val="22"/>
                <w:szCs w:val="22"/>
              </w:rPr>
              <w:t>Zavlažovací systémy pro soukromé</w:t>
            </w:r>
            <w:r w:rsidR="00192EB8" w:rsidRPr="00810BB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810BB2">
              <w:rPr>
                <w:rFonts w:ascii="Arial" w:hAnsi="Arial" w:cs="Arial"/>
                <w:bCs/>
                <w:sz w:val="22"/>
                <w:szCs w:val="22"/>
              </w:rPr>
              <w:t>a komunální plochy</w:t>
            </w:r>
          </w:p>
          <w:p w:rsidR="00E81C8F" w:rsidRPr="000356B6" w:rsidRDefault="00E81C8F" w:rsidP="00456179">
            <w:pPr>
              <w:widowControl w:val="0"/>
              <w:autoSpaceDE w:val="0"/>
              <w:autoSpaceDN w:val="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03A89" w:rsidRPr="000356B6" w:rsidTr="00456179">
        <w:tc>
          <w:tcPr>
            <w:tcW w:w="9210" w:type="dxa"/>
            <w:gridSpan w:val="4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170" w:type="dxa"/>
            </w:tcMar>
          </w:tcPr>
          <w:p w:rsidR="00E03A89" w:rsidRPr="000356B6" w:rsidRDefault="00E03A89" w:rsidP="000C651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doporučené postupy výuky</w:t>
            </w:r>
          </w:p>
          <w:p w:rsidR="00313BFA" w:rsidRPr="0051442E" w:rsidRDefault="00313BFA" w:rsidP="00313BF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1442E">
              <w:rPr>
                <w:rFonts w:ascii="Arial" w:hAnsi="Arial" w:cs="Arial"/>
                <w:sz w:val="22"/>
                <w:szCs w:val="22"/>
              </w:rPr>
              <w:t>Odborný garant vysvětlí a ukáže posluchačům fungování jednotlivých zavlažovacích systémů, jejich prvků, nastavení ovládacích zařízení,</w:t>
            </w:r>
          </w:p>
          <w:p w:rsidR="00E03A89" w:rsidRPr="000356B6" w:rsidRDefault="00313BFA" w:rsidP="00313BFA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442E">
              <w:rPr>
                <w:rFonts w:ascii="Arial" w:hAnsi="Arial" w:cs="Arial"/>
                <w:sz w:val="22"/>
                <w:szCs w:val="22"/>
              </w:rPr>
              <w:t>seřízení funkčnosti systémů, zazimování atd. Účastníci si budou moci vyzkoušet např. měření provozního tlaku, kontrolu nastavení postřikovačů systému, čidel atd.</w:t>
            </w:r>
          </w:p>
        </w:tc>
      </w:tr>
      <w:tr w:rsidR="00E03A89" w:rsidRPr="000356B6" w:rsidTr="00456179"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E03A89" w:rsidRDefault="00E03A89" w:rsidP="000C651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lastRenderedPageBreak/>
              <w:t>způsob ukončení modulu</w:t>
            </w:r>
          </w:p>
          <w:p w:rsidR="00810BB2" w:rsidRPr="000356B6" w:rsidRDefault="00810BB2" w:rsidP="000C651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5AD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Absolvování minimálně 75% prezenční výuky. </w:t>
            </w:r>
            <w:r w:rsidRPr="00AA5AD8">
              <w:rPr>
                <w:rFonts w:ascii="Arial" w:hAnsi="Arial" w:cs="Arial"/>
                <w:sz w:val="22"/>
                <w:szCs w:val="22"/>
              </w:rPr>
              <w:t>V průběhu výuky bude lektor pozorovat práci jednotlivých účastníků, na základě cíleného pozorování a řízeného rozhovoru (problémového dotazování)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</w:t>
            </w:r>
          </w:p>
          <w:p w:rsidR="00E03A89" w:rsidRPr="000356B6" w:rsidRDefault="00E03A89" w:rsidP="000C651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E81C8F" w:rsidRPr="000356B6" w:rsidTr="00456179">
        <w:tc>
          <w:tcPr>
            <w:tcW w:w="9210" w:type="dxa"/>
            <w:gridSpan w:val="4"/>
            <w:tcBorders>
              <w:bottom w:val="single" w:sz="4" w:space="0" w:color="808080"/>
            </w:tcBorders>
            <w:shd w:val="clear" w:color="auto" w:fill="auto"/>
            <w:tcMar>
              <w:top w:w="57" w:type="dxa"/>
              <w:bottom w:w="170" w:type="dxa"/>
            </w:tcMar>
          </w:tcPr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kritéria hodnocení výsledků výuky</w:t>
            </w:r>
          </w:p>
          <w:p w:rsidR="00E81C8F" w:rsidRPr="000356B6" w:rsidRDefault="00E81C8F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color w:val="5F5F5F"/>
                <w:sz w:val="4"/>
                <w:szCs w:val="4"/>
              </w:rPr>
            </w:pPr>
          </w:p>
          <w:p w:rsidR="00E81C8F" w:rsidRPr="000356B6" w:rsidRDefault="00E81C8F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5"/>
              <w:gridCol w:w="7724"/>
            </w:tblGrid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výsledek výuky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kritéria hodnocení</w:t>
                  </w:r>
                </w:p>
              </w:tc>
            </w:tr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a)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9D4915" w:rsidRDefault="00810BB2" w:rsidP="00456179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Vyjmenuje základní druhy zavlažovacích zařízení</w:t>
                  </w:r>
                </w:p>
              </w:tc>
            </w:tr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b)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9D4915" w:rsidRDefault="00810BB2" w:rsidP="00456179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Vysvětlí podstatu zavlažovacích systémů</w:t>
                  </w:r>
                </w:p>
              </w:tc>
            </w:tr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c)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9D4915" w:rsidRDefault="00810BB2" w:rsidP="00810BB2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Teoreticky vysvětlí  a prakticky ukáže</w:t>
                  </w:r>
                  <w:r w:rsidR="0051442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jak se dimenzují ovládací kabely zavlažovacího systému</w:t>
                  </w:r>
                </w:p>
              </w:tc>
            </w:tr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d)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9D4915" w:rsidRDefault="00810BB2" w:rsidP="00456179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Vysvětlí, jak chránit systémy před poškozením mrazem</w:t>
                  </w:r>
                </w:p>
              </w:tc>
            </w:tr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56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0356B6">
                    <w:rPr>
                      <w:rFonts w:ascii="Arial" w:hAnsi="Arial" w:cs="Arial"/>
                      <w:b/>
                      <w:sz w:val="20"/>
                      <w:szCs w:val="20"/>
                    </w:rPr>
                    <w:t>e)</w:t>
                  </w:r>
                </w:p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9D4915" w:rsidRDefault="00810BB2" w:rsidP="00810BB2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Vysvětlí podstatu ovládacích systémů s inteligencí</w:t>
                  </w:r>
                </w:p>
              </w:tc>
            </w:tr>
            <w:tr w:rsidR="00E81C8F" w:rsidRPr="000356B6" w:rsidTr="00456179">
              <w:tc>
                <w:tcPr>
                  <w:tcW w:w="125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Pr="000356B6" w:rsidRDefault="00E81C8F" w:rsidP="00456179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ad </w:t>
                  </w:r>
                  <w:r w:rsidRPr="009D491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f)</w:t>
                  </w:r>
                </w:p>
              </w:tc>
              <w:tc>
                <w:tcPr>
                  <w:tcW w:w="7724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81C8F" w:rsidRDefault="00CB11E9" w:rsidP="00CB11E9">
                  <w:pPr>
                    <w:widowControl w:val="0"/>
                    <w:autoSpaceDE w:val="0"/>
                    <w:autoSpaceDN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Uvede</w:t>
                  </w:r>
                  <w:r w:rsidR="00810BB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příklady závlahových systémů v praxi</w:t>
                  </w:r>
                </w:p>
              </w:tc>
            </w:tr>
          </w:tbl>
          <w:p w:rsidR="00E81C8F" w:rsidRPr="000356B6" w:rsidRDefault="00E81C8F" w:rsidP="0045617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1C8F" w:rsidRPr="000356B6" w:rsidTr="00456179">
        <w:trPr>
          <w:trHeight w:val="582"/>
        </w:trPr>
        <w:tc>
          <w:tcPr>
            <w:tcW w:w="9210" w:type="dxa"/>
            <w:gridSpan w:val="4"/>
            <w:shd w:val="clear" w:color="auto" w:fill="F3F3F3"/>
            <w:tcMar>
              <w:top w:w="57" w:type="dxa"/>
              <w:bottom w:w="170" w:type="dxa"/>
            </w:tcMar>
          </w:tcPr>
          <w:p w:rsidR="00E81C8F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  <w:r w:rsidRPr="000356B6"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  <w:t>doporučená literatura a informační zdroje</w:t>
            </w:r>
          </w:p>
          <w:p w:rsidR="0051442E" w:rsidRDefault="0051442E" w:rsidP="00456179">
            <w:pPr>
              <w:widowControl w:val="0"/>
              <w:autoSpaceDE w:val="0"/>
              <w:autoSpaceDN w:val="0"/>
            </w:pPr>
            <w:r>
              <w:t xml:space="preserve">KRÁLOVÁ, Helena. </w:t>
            </w:r>
            <w:r>
              <w:rPr>
                <w:i/>
                <w:iCs/>
              </w:rPr>
              <w:t>Vodní hospodářství krajiny I</w:t>
            </w:r>
            <w:r>
              <w:t>. Brno: Vysoké učení technické, Fakulta stavební, 2005, 138 s.</w:t>
            </w:r>
          </w:p>
          <w:p w:rsidR="005A2E67" w:rsidRDefault="005A2E67" w:rsidP="00A35920">
            <w:pPr>
              <w:jc w:val="both"/>
            </w:pPr>
            <w:r>
              <w:t xml:space="preserve">JAMES A. WATKINS. </w:t>
            </w:r>
            <w:r>
              <w:rPr>
                <w:i/>
                <w:iCs/>
              </w:rPr>
              <w:t>Turf irrigation manual, TLSCO INDUSTRIES, Texas, 1st Printing 1987</w:t>
            </w:r>
            <w:r>
              <w:t xml:space="preserve">. </w:t>
            </w:r>
          </w:p>
          <w:p w:rsidR="005A2E67" w:rsidRDefault="00A35920" w:rsidP="00A359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5920">
              <w:rPr>
                <w:rFonts w:ascii="Arial" w:hAnsi="Arial" w:cs="Arial"/>
                <w:sz w:val="22"/>
                <w:szCs w:val="22"/>
              </w:rPr>
              <w:t xml:space="preserve">Technologické předpisy a informace o produktech výrobců Rain Bird, Weathermatic, EcoRain a dalších. </w:t>
            </w:r>
          </w:p>
          <w:p w:rsidR="00A35920" w:rsidRDefault="00A35920" w:rsidP="00A359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5920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:rsidR="005A2E67" w:rsidRPr="00A35920" w:rsidRDefault="00A35920" w:rsidP="00A359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Internetové zdroje</w:t>
            </w:r>
            <w:r w:rsidR="005A2E67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A35920" w:rsidRDefault="00A35920" w:rsidP="00A359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5920">
              <w:rPr>
                <w:rFonts w:ascii="Arial" w:hAnsi="Arial" w:cs="Arial"/>
                <w:sz w:val="22"/>
                <w:szCs w:val="22"/>
              </w:rPr>
              <w:t>Odborné články a materiály Irrigation Association (</w:t>
            </w:r>
            <w:hyperlink r:id="rId18" w:history="1">
              <w:r w:rsidRPr="00A35920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http://www.irrigation.org/</w:t>
              </w:r>
            </w:hyperlink>
            <w:r w:rsidRPr="00A35920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4925D4" w:rsidRPr="00A35920" w:rsidRDefault="004925D4" w:rsidP="00A359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25D4">
              <w:rPr>
                <w:rFonts w:ascii="Arial" w:hAnsi="Arial" w:cs="Arial"/>
                <w:sz w:val="22"/>
                <w:szCs w:val="22"/>
              </w:rPr>
              <w:t>http://szesro.cz/htdocs/</w:t>
            </w:r>
          </w:p>
          <w:p w:rsidR="00A35920" w:rsidRPr="000356B6" w:rsidRDefault="00A35920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</w:p>
          <w:p w:rsidR="00E81C8F" w:rsidRPr="008B083D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color w:val="5F5F5F"/>
                <w:sz w:val="22"/>
                <w:szCs w:val="22"/>
              </w:rPr>
            </w:pPr>
          </w:p>
          <w:p w:rsidR="00E81C8F" w:rsidRPr="000356B6" w:rsidRDefault="00E81C8F" w:rsidP="00456179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5F5F5F"/>
                <w:sz w:val="22"/>
                <w:szCs w:val="22"/>
              </w:rPr>
            </w:pPr>
          </w:p>
        </w:tc>
      </w:tr>
    </w:tbl>
    <w:p w:rsidR="005F6456" w:rsidRDefault="005F6456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5F6456" w:rsidRDefault="005F6456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5F6456" w:rsidRDefault="005F6456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5F6456" w:rsidRDefault="005F6456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5F6456" w:rsidRDefault="005F6456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5F6456" w:rsidRDefault="005F6456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5F6456" w:rsidRDefault="005F6456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5F6456" w:rsidRDefault="005F6456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5F6456" w:rsidRDefault="005F6456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5F6456" w:rsidRDefault="006F14ED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7.     PŘÍLOHY</w:t>
      </w:r>
    </w:p>
    <w:p w:rsidR="00E81C8F" w:rsidRPr="005F6456" w:rsidRDefault="005F6456" w:rsidP="007D4446">
      <w:pPr>
        <w:spacing w:before="240" w:after="60"/>
        <w:jc w:val="both"/>
        <w:rPr>
          <w:rFonts w:ascii="Arial" w:hAnsi="Arial" w:cs="Arial"/>
          <w:b/>
          <w:sz w:val="22"/>
          <w:szCs w:val="22"/>
        </w:rPr>
      </w:pPr>
      <w:r w:rsidRPr="005F6456">
        <w:rPr>
          <w:rFonts w:ascii="Arial" w:hAnsi="Arial" w:cs="Arial"/>
          <w:b/>
          <w:sz w:val="22"/>
          <w:szCs w:val="22"/>
        </w:rPr>
        <w:t>Příloha č. 1</w:t>
      </w:r>
    </w:p>
    <w:p w:rsidR="005F6456" w:rsidRDefault="005F6456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Evaluační dotazník</w:t>
      </w:r>
    </w:p>
    <w:p w:rsidR="005F6456" w:rsidRDefault="005F6456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p w:rsidR="005F6456" w:rsidRDefault="005F6456" w:rsidP="005F6456">
      <w:pPr>
        <w:spacing w:before="240" w:after="60"/>
        <w:jc w:val="center"/>
        <w:rPr>
          <w:rFonts w:ascii="Arial" w:hAnsi="Arial" w:cs="Arial"/>
          <w:sz w:val="22"/>
          <w:szCs w:val="22"/>
        </w:rPr>
      </w:pPr>
      <w:r w:rsidRPr="005F6456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804403" cy="719390"/>
            <wp:effectExtent l="0" t="0" r="0" b="5080"/>
            <wp:docPr id="17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4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403" cy="71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456" w:rsidRDefault="005F6456" w:rsidP="005F6456">
      <w:pPr>
        <w:spacing w:before="240" w:after="60"/>
        <w:jc w:val="center"/>
        <w:rPr>
          <w:rFonts w:ascii="Arial" w:hAnsi="Arial" w:cs="Arial"/>
          <w:sz w:val="22"/>
          <w:szCs w:val="22"/>
        </w:rPr>
      </w:pPr>
    </w:p>
    <w:p w:rsidR="005F6456" w:rsidRDefault="005F6456" w:rsidP="005F645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A5FFB">
        <w:rPr>
          <w:rFonts w:ascii="Arial" w:hAnsi="Arial" w:cs="Arial"/>
          <w:b/>
          <w:bCs/>
          <w:sz w:val="28"/>
          <w:szCs w:val="28"/>
        </w:rPr>
        <w:t xml:space="preserve">Evaluační dotazník po absolvování vzdělávacího programu </w:t>
      </w:r>
    </w:p>
    <w:p w:rsidR="005F6456" w:rsidRPr="00E61132" w:rsidRDefault="005F6456" w:rsidP="005F645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A5FFB">
        <w:rPr>
          <w:rFonts w:ascii="Arial" w:hAnsi="Arial" w:cs="Arial"/>
          <w:b/>
          <w:bCs/>
          <w:sz w:val="28"/>
          <w:szCs w:val="28"/>
        </w:rPr>
        <w:t>„</w:t>
      </w:r>
      <w:r w:rsidRPr="00555D4C">
        <w:rPr>
          <w:rFonts w:ascii="Arial" w:hAnsi="Arial" w:cs="Arial"/>
          <w:b/>
          <w:bCs/>
          <w:sz w:val="28"/>
          <w:szCs w:val="28"/>
        </w:rPr>
        <w:t xml:space="preserve">Hospodaření s vodou při údržbě zeleně reg. č.  CZ.1.07/3.2.03/05.0027 </w:t>
      </w:r>
      <w:r>
        <w:rPr>
          <w:rFonts w:ascii="Arial" w:hAnsi="Arial" w:cs="Arial"/>
          <w:b/>
          <w:bCs/>
          <w:sz w:val="28"/>
          <w:szCs w:val="28"/>
        </w:rPr>
        <w:t>“</w:t>
      </w:r>
    </w:p>
    <w:p w:rsidR="005F6456" w:rsidRPr="009A5FFB" w:rsidRDefault="005F6456" w:rsidP="005F645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Default="005F6456" w:rsidP="005F6456">
      <w:pPr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 xml:space="preserve">1. Z nabídky vzdělávacího programu jste využil 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635</wp:posOffset>
                </wp:positionV>
                <wp:extent cx="228600" cy="228600"/>
                <wp:effectExtent l="0" t="0" r="19050" b="19050"/>
                <wp:wrapNone/>
                <wp:docPr id="19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13" o:spid="_x0000_s1027" style="position:absolute;left:0;text-align:left;margin-left:9pt;margin-top:.0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  <w:r w:rsidR="005F6456" w:rsidRPr="009A5FFB">
        <w:rPr>
          <w:rFonts w:ascii="Arial" w:hAnsi="Arial" w:cs="Arial"/>
          <w:sz w:val="22"/>
          <w:szCs w:val="22"/>
        </w:rPr>
        <w:t>jen jeden modul</w:t>
      </w: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168275</wp:posOffset>
                </wp:positionV>
                <wp:extent cx="228600" cy="228600"/>
                <wp:effectExtent l="0" t="0" r="19050" b="19050"/>
                <wp:wrapNone/>
                <wp:docPr id="18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12" o:spid="_x0000_s1028" style="position:absolute;left:0;text-align:left;margin-left:9pt;margin-top:13.2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</w:p>
    <w:p w:rsidR="005F6456" w:rsidRPr="009A5FFB" w:rsidRDefault="005F6456" w:rsidP="005F6456">
      <w:pPr>
        <w:ind w:firstLine="708"/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>více modulů</w:t>
      </w: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160655</wp:posOffset>
                </wp:positionV>
                <wp:extent cx="228600" cy="228600"/>
                <wp:effectExtent l="0" t="0" r="19050" b="19050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11" o:spid="_x0000_s1029" style="position:absolute;left:0;text-align:left;margin-left:9pt;margin-top:12.6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</w:p>
    <w:p w:rsidR="005F6456" w:rsidRPr="009A5FFB" w:rsidRDefault="005F6456" w:rsidP="005F6456">
      <w:pPr>
        <w:ind w:firstLine="708"/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>celý vzdělávací program</w:t>
      </w:r>
    </w:p>
    <w:p w:rsidR="005F6456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Default="005F6456" w:rsidP="005F6456">
      <w:pPr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 xml:space="preserve">2. Teoretická část, výklad učiva lektorem byl pro vás 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12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10" o:spid="_x0000_s1030" style="position:absolute;left:0;text-align:left;margin-left:9pt;margin-top:2.4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  <w:r w:rsidR="005F6456" w:rsidRPr="009A5FFB">
        <w:rPr>
          <w:rFonts w:ascii="Arial" w:hAnsi="Arial" w:cs="Arial"/>
          <w:sz w:val="22"/>
          <w:szCs w:val="22"/>
        </w:rPr>
        <w:t>srozumitelný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19050" b="19050"/>
                <wp:wrapNone/>
                <wp:docPr id="11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9" o:spid="_x0000_s1031" style="position:absolute;left:0;text-align:left;margin-left:9pt;margin-top:1.8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  <w:r w:rsidR="005F6456" w:rsidRPr="009A5FFB">
        <w:rPr>
          <w:rFonts w:ascii="Arial" w:hAnsi="Arial" w:cs="Arial"/>
          <w:sz w:val="22"/>
          <w:szCs w:val="22"/>
        </w:rPr>
        <w:t>málo srozumitelný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0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8" o:spid="_x0000_s1032" style="position:absolute;left:0;text-align:left;margin-left:9pt;margin-top:1.2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  <w:r w:rsidR="005F6456" w:rsidRPr="009A5FFB">
        <w:rPr>
          <w:rFonts w:ascii="Arial" w:hAnsi="Arial" w:cs="Arial"/>
          <w:sz w:val="22"/>
          <w:szCs w:val="22"/>
        </w:rPr>
        <w:t>nesrozumitelný</w:t>
      </w:r>
    </w:p>
    <w:p w:rsidR="005F6456" w:rsidRPr="009A5FFB" w:rsidRDefault="005F6456" w:rsidP="005F6456">
      <w:pPr>
        <w:ind w:firstLine="708"/>
        <w:rPr>
          <w:rFonts w:ascii="Arial" w:hAnsi="Arial" w:cs="Arial"/>
          <w:sz w:val="22"/>
          <w:szCs w:val="22"/>
        </w:rPr>
      </w:pP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Default="005F6456" w:rsidP="005F6456">
      <w:pPr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>3. Názornost vyučování, praktické ukázky a nácvik dovedností jsou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3175</wp:posOffset>
                </wp:positionV>
                <wp:extent cx="228600" cy="228600"/>
                <wp:effectExtent l="0" t="0" r="19050" b="19050"/>
                <wp:wrapNone/>
                <wp:docPr id="9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7" o:spid="_x0000_s1033" style="position:absolute;left:0;text-align:left;margin-left:9pt;margin-top:.2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  <w:r w:rsidR="005F6456" w:rsidRPr="009A5FFB">
        <w:rPr>
          <w:rFonts w:ascii="Arial" w:hAnsi="Arial" w:cs="Arial"/>
          <w:sz w:val="22"/>
          <w:szCs w:val="22"/>
        </w:rPr>
        <w:t>naprosto vyhovující</w:t>
      </w: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170815</wp:posOffset>
                </wp:positionV>
                <wp:extent cx="228600" cy="228600"/>
                <wp:effectExtent l="0" t="0" r="19050" b="19050"/>
                <wp:wrapNone/>
                <wp:docPr id="8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6" o:spid="_x0000_s1034" style="position:absolute;left:0;text-align:left;margin-left:9pt;margin-top:13.4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</w:p>
    <w:p w:rsidR="005F6456" w:rsidRPr="009A5FFB" w:rsidRDefault="005F6456" w:rsidP="005F6456">
      <w:pPr>
        <w:ind w:firstLine="708"/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>vyhovoval by mi větší rozsah</w:t>
      </w: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163195</wp:posOffset>
                </wp:positionV>
                <wp:extent cx="228600" cy="228600"/>
                <wp:effectExtent l="0" t="0" r="19050" b="19050"/>
                <wp:wrapNone/>
                <wp:docPr id="7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5" o:spid="_x0000_s1035" style="position:absolute;left:0;text-align:left;margin-left:9pt;margin-top:12.8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</w:p>
    <w:p w:rsidR="005F6456" w:rsidRPr="009A5FFB" w:rsidRDefault="005F6456" w:rsidP="005F6456">
      <w:pPr>
        <w:ind w:firstLine="708"/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>rozsah mi vůbec nevyhovoval, praktická výuka nesplnila má očekávání</w:t>
      </w:r>
    </w:p>
    <w:p w:rsidR="005F6456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Default="005F6456" w:rsidP="005F6456">
      <w:pPr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>4. Využití výpočetní techniky při výuce je pro mě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53340</wp:posOffset>
                </wp:positionV>
                <wp:extent cx="228600" cy="228600"/>
                <wp:effectExtent l="0" t="0" r="19050" b="19050"/>
                <wp:wrapNone/>
                <wp:docPr id="6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4" o:spid="_x0000_s1036" style="position:absolute;left:0;text-align:left;margin-left:9pt;margin-top:4.2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  <w:r w:rsidR="005F6456" w:rsidRPr="009A5FFB">
        <w:rPr>
          <w:rFonts w:ascii="Arial" w:hAnsi="Arial" w:cs="Arial"/>
          <w:sz w:val="22"/>
          <w:szCs w:val="22"/>
        </w:rPr>
        <w:t>rozsahem nadbytečné</w:t>
      </w:r>
    </w:p>
    <w:p w:rsidR="005F6456" w:rsidRPr="009A5FFB" w:rsidRDefault="005F6456" w:rsidP="005F6456">
      <w:pPr>
        <w:ind w:firstLine="708"/>
        <w:rPr>
          <w:rFonts w:ascii="Arial" w:hAnsi="Arial" w:cs="Arial"/>
          <w:sz w:val="22"/>
          <w:szCs w:val="22"/>
        </w:rPr>
      </w:pP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45720</wp:posOffset>
                </wp:positionV>
                <wp:extent cx="228600" cy="228600"/>
                <wp:effectExtent l="0" t="0" r="19050" b="19050"/>
                <wp:wrapNone/>
                <wp:docPr id="5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3" o:spid="_x0000_s1037" style="position:absolute;left:0;text-align:left;margin-left:9pt;margin-top:3.6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  <w:r w:rsidR="005F6456" w:rsidRPr="009A5FFB">
        <w:rPr>
          <w:rFonts w:ascii="Arial" w:hAnsi="Arial" w:cs="Arial"/>
          <w:sz w:val="22"/>
          <w:szCs w:val="22"/>
        </w:rPr>
        <w:t>dostačující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0" t="0" r="19050" b="19050"/>
                <wp:wrapNone/>
                <wp:docPr id="4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2" o:spid="_x0000_s1038" style="position:absolute;left:0;text-align:left;margin-left:9pt;margin-top:3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  <w:r w:rsidR="005F6456" w:rsidRPr="009A5FFB">
        <w:rPr>
          <w:rFonts w:ascii="Arial" w:hAnsi="Arial" w:cs="Arial"/>
          <w:sz w:val="22"/>
          <w:szCs w:val="22"/>
        </w:rPr>
        <w:t xml:space="preserve"> nedostačující</w:t>
      </w:r>
    </w:p>
    <w:p w:rsidR="005F6456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Default="005F6456" w:rsidP="005F64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Pr="00E61132">
        <w:rPr>
          <w:rFonts w:ascii="Arial" w:hAnsi="Arial" w:cs="Arial"/>
          <w:b/>
          <w:sz w:val="22"/>
          <w:szCs w:val="22"/>
        </w:rPr>
        <w:t xml:space="preserve"> </w:t>
      </w:r>
      <w:r w:rsidRPr="00E61132">
        <w:rPr>
          <w:rFonts w:ascii="Arial" w:hAnsi="Arial" w:cs="Arial"/>
          <w:sz w:val="22"/>
          <w:szCs w:val="22"/>
        </w:rPr>
        <w:t>Byla podle vás akce dostatečně organizačně zajištěna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53340</wp:posOffset>
                </wp:positionV>
                <wp:extent cx="228600" cy="228600"/>
                <wp:effectExtent l="0" t="0" r="19050" b="19050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14" o:spid="_x0000_s1039" style="position:absolute;left:0;text-align:left;margin-left:9pt;margin-top:4.2pt;width:18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  <w:r w:rsidR="005F6456">
        <w:rPr>
          <w:rFonts w:ascii="Arial" w:hAnsi="Arial" w:cs="Arial"/>
          <w:sz w:val="22"/>
          <w:szCs w:val="22"/>
        </w:rPr>
        <w:t>ano</w:t>
      </w:r>
    </w:p>
    <w:p w:rsidR="005F6456" w:rsidRPr="009A5FFB" w:rsidRDefault="005F6456" w:rsidP="005F6456">
      <w:pPr>
        <w:ind w:firstLine="708"/>
        <w:rPr>
          <w:rFonts w:ascii="Arial" w:hAnsi="Arial" w:cs="Arial"/>
          <w:sz w:val="22"/>
          <w:szCs w:val="22"/>
        </w:rPr>
      </w:pP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45720</wp:posOffset>
                </wp:positionV>
                <wp:extent cx="228600" cy="228600"/>
                <wp:effectExtent l="0" t="0" r="19050" b="19050"/>
                <wp:wrapNone/>
                <wp:docPr id="15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15" o:spid="_x0000_s1040" style="position:absolute;left:0;text-align:left;margin-left:9pt;margin-top:3.6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  <w:r w:rsidR="005F6456">
        <w:rPr>
          <w:rFonts w:ascii="Arial" w:hAnsi="Arial" w:cs="Arial"/>
          <w:sz w:val="22"/>
          <w:szCs w:val="22"/>
        </w:rPr>
        <w:t>spíše ano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4925D4" w:rsidP="005F64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0" t="0" r="19050" b="19050"/>
                <wp:wrapNone/>
                <wp:docPr id="1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16" o:spid="_x0000_s1041" style="position:absolute;left:0;text-align:left;margin-left:9pt;margin-top:3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  <w:r w:rsidR="005F6456">
        <w:rPr>
          <w:rFonts w:ascii="Arial" w:hAnsi="Arial" w:cs="Arial"/>
          <w:sz w:val="22"/>
          <w:szCs w:val="22"/>
        </w:rPr>
        <w:t xml:space="preserve"> ne</w:t>
      </w:r>
    </w:p>
    <w:p w:rsidR="005F6456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Default="005F6456" w:rsidP="005F6456">
      <w:pPr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>5. Uveďte modul, který je pro vás nebo vaši profesi nejméně využitelný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>……………………………………………………………………………….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 xml:space="preserve">6. Uveďte modul, u kterého byste uvítal větší rozsah hodin 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>7. Uveďte modul, u kterého byste potřeboval změnu obsahu náplně učiva a jakou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>………………………………………………………………………………...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</w:p>
    <w:p w:rsidR="005F6456" w:rsidRPr="009A5FFB" w:rsidRDefault="005F6456" w:rsidP="005F6456">
      <w:pPr>
        <w:rPr>
          <w:rFonts w:ascii="Arial" w:hAnsi="Arial" w:cs="Arial"/>
          <w:sz w:val="22"/>
          <w:szCs w:val="22"/>
        </w:rPr>
      </w:pPr>
      <w:r w:rsidRPr="009A5FFB">
        <w:rPr>
          <w:rFonts w:ascii="Arial" w:hAnsi="Arial" w:cs="Arial"/>
          <w:sz w:val="22"/>
          <w:szCs w:val="22"/>
        </w:rPr>
        <w:t>8. Ohodnoťte přínos absolvovaného vzdělávacího programu pro vaši profesi, pro získání vědomostí a dovedností  známkou 1, 2, 3, 4, 5 (výborný, uspokojivý, dobrý, dostatečný, nedostatečný)</w:t>
      </w:r>
    </w:p>
    <w:p w:rsidR="005F6456" w:rsidRDefault="005F6456" w:rsidP="005F6456"/>
    <w:p w:rsidR="005F6456" w:rsidRDefault="004925D4" w:rsidP="005F6456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17145</wp:posOffset>
                </wp:positionV>
                <wp:extent cx="228600" cy="228600"/>
                <wp:effectExtent l="0" t="0" r="19050" b="1905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456" w:rsidRDefault="005F6456" w:rsidP="005F6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Obdélník 1" o:spid="_x0000_s1042" style="position:absolute;margin-left:9pt;margin-top:1.3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" strokeweight="2pt">
                <v:textbox>
                  <w:txbxContent>
                    <w:p w:rsidR="005F6456" w:rsidRDefault="005F6456" w:rsidP="005F6456"/>
                  </w:txbxContent>
                </v:textbox>
              </v:rect>
            </w:pict>
          </mc:Fallback>
        </mc:AlternateContent>
      </w:r>
    </w:p>
    <w:p w:rsidR="005F6456" w:rsidRDefault="005F6456" w:rsidP="005F6456"/>
    <w:p w:rsidR="005F6456" w:rsidRDefault="005F6456" w:rsidP="007D4446">
      <w:pPr>
        <w:spacing w:before="240" w:after="60"/>
        <w:jc w:val="both"/>
        <w:rPr>
          <w:rFonts w:ascii="Arial" w:hAnsi="Arial" w:cs="Arial"/>
          <w:sz w:val="22"/>
          <w:szCs w:val="22"/>
        </w:rPr>
      </w:pPr>
    </w:p>
    <w:sectPr w:rsidR="005F6456" w:rsidSect="00A36701">
      <w:footerReference w:type="even" r:id="rId20"/>
      <w:footerReference w:type="default" r:id="rId21"/>
      <w:headerReference w:type="first" r:id="rId22"/>
      <w:pgSz w:w="11906" w:h="16838"/>
      <w:pgMar w:top="1417" w:right="110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1F8" w:rsidRDefault="00C941F8">
      <w:r>
        <w:separator/>
      </w:r>
    </w:p>
  </w:endnote>
  <w:endnote w:type="continuationSeparator" w:id="0">
    <w:p w:rsidR="00C941F8" w:rsidRDefault="00C9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8C7" w:rsidRDefault="006B3349" w:rsidP="007D1DF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658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658C7" w:rsidRDefault="005658C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8C7" w:rsidRDefault="006B3349" w:rsidP="007D1DF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658C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D28DB">
      <w:rPr>
        <w:rStyle w:val="slostrnky"/>
        <w:noProof/>
      </w:rPr>
      <w:t>2</w:t>
    </w:r>
    <w:r>
      <w:rPr>
        <w:rStyle w:val="slostrnky"/>
      </w:rPr>
      <w:fldChar w:fldCharType="end"/>
    </w:r>
  </w:p>
  <w:p w:rsidR="005658C7" w:rsidRDefault="005658C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1F8" w:rsidRDefault="00C941F8">
      <w:r>
        <w:separator/>
      </w:r>
    </w:p>
  </w:footnote>
  <w:footnote w:type="continuationSeparator" w:id="0">
    <w:p w:rsidR="00C941F8" w:rsidRDefault="00C94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8C7" w:rsidRPr="008C7162" w:rsidRDefault="005658C7" w:rsidP="008C7162">
    <w:pPr>
      <w:tabs>
        <w:tab w:val="left" w:pos="5159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inline distT="0" distB="0" distL="0" distR="0">
          <wp:extent cx="2533650" cy="647700"/>
          <wp:effectExtent l="19050" t="0" r="0" b="0"/>
          <wp:docPr id="3" name="Obrázek 14" descr="C:\Documents and Settings\User\Plocha\Zakladni_logolink_OPVK (ESF, EU, MSMT, OP VK)\01_Zakladni_logolink_horizontalni_cz\OPVK_hor_zakladni_logolink_CB_cz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C:\Documents and Settings\User\Plocha\Zakladni_logolink_OPVK (ESF, EU, MSMT, OP VK)\01_Zakladni_logolink_horizontalni_cz\OPVK_hor_zakladni_logolink_CB_cz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658C7" w:rsidRPr="008C7162" w:rsidRDefault="005658C7" w:rsidP="008C7162">
    <w:pPr>
      <w:tabs>
        <w:tab w:val="left" w:pos="5159"/>
      </w:tabs>
      <w:jc w:val="center"/>
      <w:rPr>
        <w:rFonts w:ascii="Calibri" w:hAnsi="Calibri"/>
        <w:b/>
        <w:sz w:val="16"/>
        <w:szCs w:val="16"/>
      </w:rPr>
    </w:pPr>
    <w:r w:rsidRPr="008C7162">
      <w:rPr>
        <w:rFonts w:ascii="Calibri" w:hAnsi="Calibri"/>
        <w:b/>
        <w:sz w:val="16"/>
        <w:szCs w:val="16"/>
      </w:rPr>
      <w:t>Hospodaření s vodou při údržbě zeleně</w:t>
    </w:r>
  </w:p>
  <w:p w:rsidR="005658C7" w:rsidRPr="008C7162" w:rsidRDefault="005658C7" w:rsidP="008C7162">
    <w:pPr>
      <w:tabs>
        <w:tab w:val="left" w:pos="5159"/>
      </w:tabs>
      <w:jc w:val="center"/>
      <w:rPr>
        <w:rFonts w:ascii="Calibri" w:hAnsi="Calibri"/>
        <w:b/>
        <w:sz w:val="16"/>
        <w:szCs w:val="16"/>
      </w:rPr>
    </w:pPr>
    <w:r w:rsidRPr="008C7162">
      <w:rPr>
        <w:rFonts w:ascii="Calibri" w:hAnsi="Calibri"/>
        <w:b/>
        <w:sz w:val="16"/>
        <w:szCs w:val="16"/>
      </w:rPr>
      <w:t>CZ.1.07/3.2.03/05.0027</w:t>
    </w:r>
  </w:p>
  <w:p w:rsidR="005658C7" w:rsidRDefault="005658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157"/>
    <w:multiLevelType w:val="hybridMultilevel"/>
    <w:tmpl w:val="8B50EFBA"/>
    <w:lvl w:ilvl="0" w:tplc="5B38D50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CA7BA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ACE0C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62E7C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92EF1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FAF44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8A4B6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18672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3E767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0E60A3"/>
    <w:multiLevelType w:val="hybridMultilevel"/>
    <w:tmpl w:val="B63832BE"/>
    <w:lvl w:ilvl="0" w:tplc="2F9E10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C0614"/>
    <w:multiLevelType w:val="hybridMultilevel"/>
    <w:tmpl w:val="CF9AEF62"/>
    <w:lvl w:ilvl="0" w:tplc="B7C0B6A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F790DAC"/>
    <w:multiLevelType w:val="hybridMultilevel"/>
    <w:tmpl w:val="D3DE89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C33F6"/>
    <w:multiLevelType w:val="hybridMultilevel"/>
    <w:tmpl w:val="F72AAC24"/>
    <w:lvl w:ilvl="0" w:tplc="EF9A74B2">
      <w:start w:val="1"/>
      <w:numFmt w:val="decimal"/>
      <w:pStyle w:val="slovnliteratura-knihy"/>
      <w:lvlText w:val="[%1]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6F66AB"/>
    <w:multiLevelType w:val="hybridMultilevel"/>
    <w:tmpl w:val="B63832BE"/>
    <w:lvl w:ilvl="0" w:tplc="2F9E10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53DF4"/>
    <w:multiLevelType w:val="hybridMultilevel"/>
    <w:tmpl w:val="F70414F0"/>
    <w:lvl w:ilvl="0" w:tplc="2F9E10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0920B8"/>
    <w:multiLevelType w:val="hybridMultilevel"/>
    <w:tmpl w:val="B0B8064A"/>
    <w:lvl w:ilvl="0" w:tplc="F934ED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BA31DD1"/>
    <w:multiLevelType w:val="hybridMultilevel"/>
    <w:tmpl w:val="ED8E1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075350"/>
    <w:multiLevelType w:val="hybridMultilevel"/>
    <w:tmpl w:val="20444832"/>
    <w:lvl w:ilvl="0" w:tplc="2F9E10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9"/>
  </w:num>
  <w:num w:numId="7">
    <w:abstractNumId w:val="1"/>
  </w:num>
  <w:num w:numId="8">
    <w:abstractNumId w:val="5"/>
  </w:num>
  <w:num w:numId="9">
    <w:abstractNumId w:val="0"/>
  </w:num>
  <w:num w:numId="10">
    <w:abstractNumId w:val="4"/>
  </w:num>
  <w:num w:numId="11">
    <w:abstractNumId w:val="4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3C9"/>
    <w:rsid w:val="000022C6"/>
    <w:rsid w:val="00012316"/>
    <w:rsid w:val="000356B6"/>
    <w:rsid w:val="00040525"/>
    <w:rsid w:val="00045D4E"/>
    <w:rsid w:val="00055059"/>
    <w:rsid w:val="00060F2A"/>
    <w:rsid w:val="000612DF"/>
    <w:rsid w:val="00065F9A"/>
    <w:rsid w:val="000821DE"/>
    <w:rsid w:val="0009308D"/>
    <w:rsid w:val="00097CF5"/>
    <w:rsid w:val="000B3484"/>
    <w:rsid w:val="000C6519"/>
    <w:rsid w:val="000D006C"/>
    <w:rsid w:val="000D0241"/>
    <w:rsid w:val="000D15E6"/>
    <w:rsid w:val="000D18C1"/>
    <w:rsid w:val="000D356F"/>
    <w:rsid w:val="000E3655"/>
    <w:rsid w:val="000E7638"/>
    <w:rsid w:val="000F0854"/>
    <w:rsid w:val="00101D2D"/>
    <w:rsid w:val="00104226"/>
    <w:rsid w:val="00112ACB"/>
    <w:rsid w:val="00117B6C"/>
    <w:rsid w:val="00124612"/>
    <w:rsid w:val="00124DD5"/>
    <w:rsid w:val="001342E9"/>
    <w:rsid w:val="001371D3"/>
    <w:rsid w:val="00145768"/>
    <w:rsid w:val="001537FC"/>
    <w:rsid w:val="00157D2D"/>
    <w:rsid w:val="0016270E"/>
    <w:rsid w:val="00163AA7"/>
    <w:rsid w:val="00176953"/>
    <w:rsid w:val="00177F24"/>
    <w:rsid w:val="00192EB8"/>
    <w:rsid w:val="00197B2D"/>
    <w:rsid w:val="001A5083"/>
    <w:rsid w:val="001A5B1C"/>
    <w:rsid w:val="001B3596"/>
    <w:rsid w:val="001B422A"/>
    <w:rsid w:val="001B450B"/>
    <w:rsid w:val="001C2B2F"/>
    <w:rsid w:val="001D4331"/>
    <w:rsid w:val="001D469C"/>
    <w:rsid w:val="001E24E3"/>
    <w:rsid w:val="001F6315"/>
    <w:rsid w:val="001F6683"/>
    <w:rsid w:val="001F7CB6"/>
    <w:rsid w:val="002076BF"/>
    <w:rsid w:val="00213E11"/>
    <w:rsid w:val="00217D37"/>
    <w:rsid w:val="0022228D"/>
    <w:rsid w:val="002259F1"/>
    <w:rsid w:val="00225C4E"/>
    <w:rsid w:val="002271CD"/>
    <w:rsid w:val="00243628"/>
    <w:rsid w:val="00243A97"/>
    <w:rsid w:val="00246CC3"/>
    <w:rsid w:val="00253584"/>
    <w:rsid w:val="00254FD5"/>
    <w:rsid w:val="0027585D"/>
    <w:rsid w:val="00275C93"/>
    <w:rsid w:val="00276861"/>
    <w:rsid w:val="002774AB"/>
    <w:rsid w:val="00286533"/>
    <w:rsid w:val="00290E5A"/>
    <w:rsid w:val="002911E1"/>
    <w:rsid w:val="002958CE"/>
    <w:rsid w:val="00297B81"/>
    <w:rsid w:val="002B2964"/>
    <w:rsid w:val="002B519C"/>
    <w:rsid w:val="002B550A"/>
    <w:rsid w:val="002C29CA"/>
    <w:rsid w:val="002D2D05"/>
    <w:rsid w:val="002F0A1C"/>
    <w:rsid w:val="00304AC5"/>
    <w:rsid w:val="00313BFA"/>
    <w:rsid w:val="00313CD2"/>
    <w:rsid w:val="0031421D"/>
    <w:rsid w:val="00347FFB"/>
    <w:rsid w:val="00382628"/>
    <w:rsid w:val="00384B69"/>
    <w:rsid w:val="00385B8E"/>
    <w:rsid w:val="0039075A"/>
    <w:rsid w:val="003A1ACB"/>
    <w:rsid w:val="003A70AA"/>
    <w:rsid w:val="003B2B2C"/>
    <w:rsid w:val="003B42EA"/>
    <w:rsid w:val="003B43CB"/>
    <w:rsid w:val="003C1D10"/>
    <w:rsid w:val="003C5C92"/>
    <w:rsid w:val="003D0978"/>
    <w:rsid w:val="003D12F6"/>
    <w:rsid w:val="003E256F"/>
    <w:rsid w:val="003E4453"/>
    <w:rsid w:val="003E661C"/>
    <w:rsid w:val="003F2D66"/>
    <w:rsid w:val="004008A8"/>
    <w:rsid w:val="0040447B"/>
    <w:rsid w:val="00405A44"/>
    <w:rsid w:val="00413F1A"/>
    <w:rsid w:val="00422D73"/>
    <w:rsid w:val="0042320B"/>
    <w:rsid w:val="0042400D"/>
    <w:rsid w:val="0043278E"/>
    <w:rsid w:val="00435498"/>
    <w:rsid w:val="00437789"/>
    <w:rsid w:val="00437C2E"/>
    <w:rsid w:val="00442DD0"/>
    <w:rsid w:val="004472AF"/>
    <w:rsid w:val="00454941"/>
    <w:rsid w:val="00456179"/>
    <w:rsid w:val="00463EEB"/>
    <w:rsid w:val="00472A66"/>
    <w:rsid w:val="0047317A"/>
    <w:rsid w:val="00482845"/>
    <w:rsid w:val="004925D4"/>
    <w:rsid w:val="00493DE8"/>
    <w:rsid w:val="004A0016"/>
    <w:rsid w:val="004A0B9E"/>
    <w:rsid w:val="004A5799"/>
    <w:rsid w:val="004B1262"/>
    <w:rsid w:val="004B269D"/>
    <w:rsid w:val="004B3D5B"/>
    <w:rsid w:val="004C039B"/>
    <w:rsid w:val="004D27F3"/>
    <w:rsid w:val="004D28DB"/>
    <w:rsid w:val="004F766E"/>
    <w:rsid w:val="00500B8B"/>
    <w:rsid w:val="00511EF0"/>
    <w:rsid w:val="00512BCB"/>
    <w:rsid w:val="00513098"/>
    <w:rsid w:val="0051442E"/>
    <w:rsid w:val="00516AA3"/>
    <w:rsid w:val="0052066C"/>
    <w:rsid w:val="005658C7"/>
    <w:rsid w:val="005735DB"/>
    <w:rsid w:val="00587B97"/>
    <w:rsid w:val="00593846"/>
    <w:rsid w:val="005A2E67"/>
    <w:rsid w:val="005A7BB2"/>
    <w:rsid w:val="005C640C"/>
    <w:rsid w:val="005F6456"/>
    <w:rsid w:val="006145FB"/>
    <w:rsid w:val="006213DF"/>
    <w:rsid w:val="00634E99"/>
    <w:rsid w:val="006362F1"/>
    <w:rsid w:val="00644AE7"/>
    <w:rsid w:val="006461E8"/>
    <w:rsid w:val="00654716"/>
    <w:rsid w:val="006622B9"/>
    <w:rsid w:val="0066240E"/>
    <w:rsid w:val="00666936"/>
    <w:rsid w:val="00686549"/>
    <w:rsid w:val="00696132"/>
    <w:rsid w:val="006A387D"/>
    <w:rsid w:val="006A7DF2"/>
    <w:rsid w:val="006B3349"/>
    <w:rsid w:val="006B5065"/>
    <w:rsid w:val="006C52F2"/>
    <w:rsid w:val="006E2785"/>
    <w:rsid w:val="006E4775"/>
    <w:rsid w:val="006F12D3"/>
    <w:rsid w:val="006F14ED"/>
    <w:rsid w:val="00702B05"/>
    <w:rsid w:val="00703310"/>
    <w:rsid w:val="00703E67"/>
    <w:rsid w:val="007114F7"/>
    <w:rsid w:val="00711F4B"/>
    <w:rsid w:val="007155C6"/>
    <w:rsid w:val="0072130D"/>
    <w:rsid w:val="007239C1"/>
    <w:rsid w:val="00733CBC"/>
    <w:rsid w:val="007376CA"/>
    <w:rsid w:val="00760614"/>
    <w:rsid w:val="00776E7F"/>
    <w:rsid w:val="00785532"/>
    <w:rsid w:val="007A40C0"/>
    <w:rsid w:val="007B426A"/>
    <w:rsid w:val="007B4E67"/>
    <w:rsid w:val="007D1DF8"/>
    <w:rsid w:val="007D4446"/>
    <w:rsid w:val="007E4AE4"/>
    <w:rsid w:val="007E4B22"/>
    <w:rsid w:val="007E6DA1"/>
    <w:rsid w:val="007F3FF5"/>
    <w:rsid w:val="007F400F"/>
    <w:rsid w:val="007F5641"/>
    <w:rsid w:val="0080073E"/>
    <w:rsid w:val="00807F15"/>
    <w:rsid w:val="00810BB2"/>
    <w:rsid w:val="00815716"/>
    <w:rsid w:val="008625E5"/>
    <w:rsid w:val="008765B6"/>
    <w:rsid w:val="00885A8B"/>
    <w:rsid w:val="00891C7D"/>
    <w:rsid w:val="008A0794"/>
    <w:rsid w:val="008A18A6"/>
    <w:rsid w:val="008A3248"/>
    <w:rsid w:val="008A4B74"/>
    <w:rsid w:val="008B083D"/>
    <w:rsid w:val="008C0CEE"/>
    <w:rsid w:val="008C1964"/>
    <w:rsid w:val="008C420D"/>
    <w:rsid w:val="008C7162"/>
    <w:rsid w:val="008E36A2"/>
    <w:rsid w:val="008F6F68"/>
    <w:rsid w:val="00905BDB"/>
    <w:rsid w:val="009101E5"/>
    <w:rsid w:val="009141CB"/>
    <w:rsid w:val="009431A8"/>
    <w:rsid w:val="00950D9C"/>
    <w:rsid w:val="0096248F"/>
    <w:rsid w:val="009721AB"/>
    <w:rsid w:val="009731B1"/>
    <w:rsid w:val="00974ED5"/>
    <w:rsid w:val="00976B51"/>
    <w:rsid w:val="00984D37"/>
    <w:rsid w:val="009A5FFB"/>
    <w:rsid w:val="009A6BEC"/>
    <w:rsid w:val="009B2F02"/>
    <w:rsid w:val="009B3DAB"/>
    <w:rsid w:val="009C3AC3"/>
    <w:rsid w:val="009C5276"/>
    <w:rsid w:val="009C73C9"/>
    <w:rsid w:val="009C7C02"/>
    <w:rsid w:val="009D0AE1"/>
    <w:rsid w:val="009D4915"/>
    <w:rsid w:val="00A13C5C"/>
    <w:rsid w:val="00A14E28"/>
    <w:rsid w:val="00A161EA"/>
    <w:rsid w:val="00A266F0"/>
    <w:rsid w:val="00A26EE8"/>
    <w:rsid w:val="00A273EA"/>
    <w:rsid w:val="00A275B9"/>
    <w:rsid w:val="00A31EA8"/>
    <w:rsid w:val="00A34660"/>
    <w:rsid w:val="00A35920"/>
    <w:rsid w:val="00A36701"/>
    <w:rsid w:val="00A442D6"/>
    <w:rsid w:val="00A51938"/>
    <w:rsid w:val="00A57939"/>
    <w:rsid w:val="00A6085F"/>
    <w:rsid w:val="00A83F7B"/>
    <w:rsid w:val="00A87B6B"/>
    <w:rsid w:val="00A9601B"/>
    <w:rsid w:val="00AA5AD8"/>
    <w:rsid w:val="00AB222E"/>
    <w:rsid w:val="00AC5739"/>
    <w:rsid w:val="00AF4018"/>
    <w:rsid w:val="00B13B26"/>
    <w:rsid w:val="00B26AA1"/>
    <w:rsid w:val="00B37645"/>
    <w:rsid w:val="00B44713"/>
    <w:rsid w:val="00B45972"/>
    <w:rsid w:val="00B5168E"/>
    <w:rsid w:val="00B666B3"/>
    <w:rsid w:val="00B702A5"/>
    <w:rsid w:val="00B70A7E"/>
    <w:rsid w:val="00B9001A"/>
    <w:rsid w:val="00BA0792"/>
    <w:rsid w:val="00BA1910"/>
    <w:rsid w:val="00BA254C"/>
    <w:rsid w:val="00BD611A"/>
    <w:rsid w:val="00BD6465"/>
    <w:rsid w:val="00BE025B"/>
    <w:rsid w:val="00BF0DAC"/>
    <w:rsid w:val="00BF256B"/>
    <w:rsid w:val="00BF646C"/>
    <w:rsid w:val="00BF7C3A"/>
    <w:rsid w:val="00C04688"/>
    <w:rsid w:val="00C056A8"/>
    <w:rsid w:val="00C101D4"/>
    <w:rsid w:val="00C105F3"/>
    <w:rsid w:val="00C2428D"/>
    <w:rsid w:val="00C405DB"/>
    <w:rsid w:val="00C43F01"/>
    <w:rsid w:val="00C777D2"/>
    <w:rsid w:val="00C941F8"/>
    <w:rsid w:val="00CA1E55"/>
    <w:rsid w:val="00CB11E9"/>
    <w:rsid w:val="00CC3D2C"/>
    <w:rsid w:val="00CC5CC0"/>
    <w:rsid w:val="00CC75BC"/>
    <w:rsid w:val="00CD4399"/>
    <w:rsid w:val="00CE152B"/>
    <w:rsid w:val="00CF4BD8"/>
    <w:rsid w:val="00CF6754"/>
    <w:rsid w:val="00CF6EDC"/>
    <w:rsid w:val="00D028D7"/>
    <w:rsid w:val="00D1769B"/>
    <w:rsid w:val="00D23AAA"/>
    <w:rsid w:val="00D25BC1"/>
    <w:rsid w:val="00D33585"/>
    <w:rsid w:val="00D66CC9"/>
    <w:rsid w:val="00D83460"/>
    <w:rsid w:val="00D90DCD"/>
    <w:rsid w:val="00D94A66"/>
    <w:rsid w:val="00D9521E"/>
    <w:rsid w:val="00DA3408"/>
    <w:rsid w:val="00DA3449"/>
    <w:rsid w:val="00DC3574"/>
    <w:rsid w:val="00DD6001"/>
    <w:rsid w:val="00DE04E0"/>
    <w:rsid w:val="00DF6001"/>
    <w:rsid w:val="00E016A7"/>
    <w:rsid w:val="00E03514"/>
    <w:rsid w:val="00E03A89"/>
    <w:rsid w:val="00E07A63"/>
    <w:rsid w:val="00E20991"/>
    <w:rsid w:val="00E236E9"/>
    <w:rsid w:val="00E24C76"/>
    <w:rsid w:val="00E25520"/>
    <w:rsid w:val="00E25E95"/>
    <w:rsid w:val="00E3046C"/>
    <w:rsid w:val="00E4264D"/>
    <w:rsid w:val="00E443B6"/>
    <w:rsid w:val="00E81C8F"/>
    <w:rsid w:val="00E86D54"/>
    <w:rsid w:val="00E90E02"/>
    <w:rsid w:val="00EA0037"/>
    <w:rsid w:val="00EA7A3E"/>
    <w:rsid w:val="00EB06BB"/>
    <w:rsid w:val="00EB746D"/>
    <w:rsid w:val="00EC73C9"/>
    <w:rsid w:val="00ED53D9"/>
    <w:rsid w:val="00EF10FC"/>
    <w:rsid w:val="00EF7CEF"/>
    <w:rsid w:val="00F00807"/>
    <w:rsid w:val="00F157EF"/>
    <w:rsid w:val="00F16F4E"/>
    <w:rsid w:val="00F20257"/>
    <w:rsid w:val="00F24A59"/>
    <w:rsid w:val="00F31EAB"/>
    <w:rsid w:val="00F4634C"/>
    <w:rsid w:val="00F56B85"/>
    <w:rsid w:val="00F61C35"/>
    <w:rsid w:val="00F63E62"/>
    <w:rsid w:val="00F64909"/>
    <w:rsid w:val="00F64A87"/>
    <w:rsid w:val="00F67ABD"/>
    <w:rsid w:val="00F7107E"/>
    <w:rsid w:val="00F75A3D"/>
    <w:rsid w:val="00F82AD7"/>
    <w:rsid w:val="00F876A8"/>
    <w:rsid w:val="00FA7D3A"/>
    <w:rsid w:val="00FB3801"/>
    <w:rsid w:val="00FB450D"/>
    <w:rsid w:val="00FC1695"/>
    <w:rsid w:val="00FC7DF6"/>
    <w:rsid w:val="00FD7309"/>
    <w:rsid w:val="00FD747D"/>
    <w:rsid w:val="00FE291C"/>
    <w:rsid w:val="00FE6F5E"/>
    <w:rsid w:val="00FF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vertical-relative:line" fillcolor="white" strokecolor="navy">
      <v:fill color="white"/>
      <v:stroke color="navy" weight="4pt"/>
      <o:colormru v:ext="edit" colors="#4d4d4d,#5f5f5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F40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7F40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C73C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table" w:styleId="Mkatabulky">
    <w:name w:val="Table Grid"/>
    <w:basedOn w:val="Normlntabulka"/>
    <w:rsid w:val="007F400F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"/>
    <w:next w:val="Normln"/>
    <w:autoRedefine/>
    <w:uiPriority w:val="39"/>
    <w:qFormat/>
    <w:rsid w:val="007F400F"/>
    <w:pPr>
      <w:spacing w:before="360"/>
    </w:pPr>
    <w:rPr>
      <w:rFonts w:ascii="Cambria" w:hAnsi="Cambria"/>
      <w:b/>
      <w:bCs/>
      <w:caps/>
    </w:rPr>
  </w:style>
  <w:style w:type="paragraph" w:styleId="Obsah2">
    <w:name w:val="toc 2"/>
    <w:basedOn w:val="Normln"/>
    <w:next w:val="Normln"/>
    <w:autoRedefine/>
    <w:uiPriority w:val="39"/>
    <w:qFormat/>
    <w:rsid w:val="007F400F"/>
    <w:pPr>
      <w:spacing w:before="240"/>
    </w:pPr>
    <w:rPr>
      <w:rFonts w:ascii="Calibri" w:hAnsi="Calibri"/>
      <w:b/>
      <w:bCs/>
      <w:sz w:val="20"/>
      <w:szCs w:val="20"/>
    </w:rPr>
  </w:style>
  <w:style w:type="character" w:styleId="Odkaznakoment">
    <w:name w:val="annotation reference"/>
    <w:semiHidden/>
    <w:rsid w:val="006213DF"/>
    <w:rPr>
      <w:sz w:val="16"/>
      <w:szCs w:val="16"/>
    </w:rPr>
  </w:style>
  <w:style w:type="paragraph" w:styleId="Textkomente">
    <w:name w:val="annotation text"/>
    <w:aliases w:val=" Char Char Char, Char Char"/>
    <w:basedOn w:val="Normln"/>
    <w:semiHidden/>
    <w:rsid w:val="006213D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213DF"/>
    <w:rPr>
      <w:b/>
      <w:bCs/>
    </w:rPr>
  </w:style>
  <w:style w:type="paragraph" w:styleId="Textbubliny">
    <w:name w:val="Balloon Text"/>
    <w:basedOn w:val="Normln"/>
    <w:semiHidden/>
    <w:rsid w:val="006213DF"/>
    <w:rPr>
      <w:rFonts w:ascii="Tahoma" w:hAnsi="Tahoma" w:cs="Tahoma"/>
      <w:sz w:val="16"/>
      <w:szCs w:val="16"/>
    </w:rPr>
  </w:style>
  <w:style w:type="character" w:styleId="Hypertextovodkaz">
    <w:name w:val="Hyperlink"/>
    <w:rsid w:val="00D33585"/>
    <w:rPr>
      <w:color w:val="0000FF"/>
      <w:u w:val="single"/>
    </w:rPr>
  </w:style>
  <w:style w:type="paragraph" w:styleId="Zpat">
    <w:name w:val="footer"/>
    <w:basedOn w:val="Normln"/>
    <w:rsid w:val="001537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537FC"/>
  </w:style>
  <w:style w:type="character" w:customStyle="1" w:styleId="r">
    <w:name w:val="r"/>
    <w:basedOn w:val="Standardnpsmoodstavce"/>
    <w:rsid w:val="00EF7CEF"/>
  </w:style>
  <w:style w:type="character" w:styleId="Zvraznn">
    <w:name w:val="Emphasis"/>
    <w:qFormat/>
    <w:rsid w:val="00CC5CC0"/>
    <w:rPr>
      <w:i/>
      <w:iCs/>
    </w:rPr>
  </w:style>
  <w:style w:type="paragraph" w:customStyle="1" w:styleId="Default">
    <w:name w:val="Default"/>
    <w:rsid w:val="00EF10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D4446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5168E"/>
    <w:pPr>
      <w:ind w:left="240"/>
    </w:pPr>
    <w:rPr>
      <w:rFonts w:ascii="Calibri" w:hAnsi="Calibr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16270E"/>
    <w:pPr>
      <w:ind w:left="480"/>
    </w:pPr>
    <w:rPr>
      <w:rFonts w:ascii="Calibri" w:hAnsi="Calibr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16270E"/>
    <w:pPr>
      <w:ind w:left="720"/>
    </w:pPr>
    <w:rPr>
      <w:rFonts w:ascii="Calibri" w:hAnsi="Calibr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16270E"/>
    <w:pPr>
      <w:ind w:left="960"/>
    </w:pPr>
    <w:rPr>
      <w:rFonts w:ascii="Calibri" w:hAnsi="Calibr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16270E"/>
    <w:pPr>
      <w:ind w:left="1200"/>
    </w:pPr>
    <w:rPr>
      <w:rFonts w:ascii="Calibri" w:hAnsi="Calibr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16270E"/>
    <w:pPr>
      <w:ind w:left="1440"/>
    </w:pPr>
    <w:rPr>
      <w:rFonts w:ascii="Calibri" w:hAnsi="Calibr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16270E"/>
    <w:pPr>
      <w:ind w:left="1680"/>
    </w:pPr>
    <w:rPr>
      <w:rFonts w:ascii="Calibri" w:hAnsi="Calibri"/>
      <w:sz w:val="20"/>
      <w:szCs w:val="20"/>
    </w:rPr>
  </w:style>
  <w:style w:type="character" w:customStyle="1" w:styleId="Nadpis1Char">
    <w:name w:val="Nadpis 1 Char"/>
    <w:link w:val="Nadpis1"/>
    <w:uiPriority w:val="9"/>
    <w:rsid w:val="003D0978"/>
    <w:rPr>
      <w:rFonts w:ascii="Arial" w:hAnsi="Arial" w:cs="Arial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1B450B"/>
    <w:pPr>
      <w:spacing w:before="100" w:beforeAutospacing="1" w:after="100" w:afterAutospacing="1"/>
    </w:pPr>
  </w:style>
  <w:style w:type="paragraph" w:customStyle="1" w:styleId="slovnliteratura-knihy">
    <w:name w:val="Číslování literatura - knihy"/>
    <w:basedOn w:val="Normln"/>
    <w:rsid w:val="007B4E67"/>
    <w:pPr>
      <w:numPr>
        <w:numId w:val="10"/>
      </w:numPr>
      <w:spacing w:after="120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01231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F40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7F40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C73C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table" w:styleId="Mkatabulky">
    <w:name w:val="Table Grid"/>
    <w:basedOn w:val="Normlntabulka"/>
    <w:rsid w:val="007F400F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"/>
    <w:next w:val="Normln"/>
    <w:autoRedefine/>
    <w:uiPriority w:val="39"/>
    <w:qFormat/>
    <w:rsid w:val="007F400F"/>
    <w:pPr>
      <w:spacing w:before="360"/>
    </w:pPr>
    <w:rPr>
      <w:rFonts w:ascii="Cambria" w:hAnsi="Cambria"/>
      <w:b/>
      <w:bCs/>
      <w:caps/>
    </w:rPr>
  </w:style>
  <w:style w:type="paragraph" w:styleId="Obsah2">
    <w:name w:val="toc 2"/>
    <w:basedOn w:val="Normln"/>
    <w:next w:val="Normln"/>
    <w:autoRedefine/>
    <w:uiPriority w:val="39"/>
    <w:qFormat/>
    <w:rsid w:val="007F400F"/>
    <w:pPr>
      <w:spacing w:before="240"/>
    </w:pPr>
    <w:rPr>
      <w:rFonts w:ascii="Calibri" w:hAnsi="Calibri"/>
      <w:b/>
      <w:bCs/>
      <w:sz w:val="20"/>
      <w:szCs w:val="20"/>
    </w:rPr>
  </w:style>
  <w:style w:type="character" w:styleId="Odkaznakoment">
    <w:name w:val="annotation reference"/>
    <w:semiHidden/>
    <w:rsid w:val="006213DF"/>
    <w:rPr>
      <w:sz w:val="16"/>
      <w:szCs w:val="16"/>
    </w:rPr>
  </w:style>
  <w:style w:type="paragraph" w:styleId="Textkomente">
    <w:name w:val="annotation text"/>
    <w:aliases w:val=" Char Char Char, Char Char"/>
    <w:basedOn w:val="Normln"/>
    <w:semiHidden/>
    <w:rsid w:val="006213D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213DF"/>
    <w:rPr>
      <w:b/>
      <w:bCs/>
    </w:rPr>
  </w:style>
  <w:style w:type="paragraph" w:styleId="Textbubliny">
    <w:name w:val="Balloon Text"/>
    <w:basedOn w:val="Normln"/>
    <w:semiHidden/>
    <w:rsid w:val="006213DF"/>
    <w:rPr>
      <w:rFonts w:ascii="Tahoma" w:hAnsi="Tahoma" w:cs="Tahoma"/>
      <w:sz w:val="16"/>
      <w:szCs w:val="16"/>
    </w:rPr>
  </w:style>
  <w:style w:type="character" w:styleId="Hypertextovodkaz">
    <w:name w:val="Hyperlink"/>
    <w:rsid w:val="00D33585"/>
    <w:rPr>
      <w:color w:val="0000FF"/>
      <w:u w:val="single"/>
    </w:rPr>
  </w:style>
  <w:style w:type="paragraph" w:styleId="Zpat">
    <w:name w:val="footer"/>
    <w:basedOn w:val="Normln"/>
    <w:rsid w:val="001537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537FC"/>
  </w:style>
  <w:style w:type="character" w:customStyle="1" w:styleId="r">
    <w:name w:val="r"/>
    <w:basedOn w:val="Standardnpsmoodstavce"/>
    <w:rsid w:val="00EF7CEF"/>
  </w:style>
  <w:style w:type="character" w:styleId="Zvraznn">
    <w:name w:val="Emphasis"/>
    <w:qFormat/>
    <w:rsid w:val="00CC5CC0"/>
    <w:rPr>
      <w:i/>
      <w:iCs/>
    </w:rPr>
  </w:style>
  <w:style w:type="paragraph" w:customStyle="1" w:styleId="Default">
    <w:name w:val="Default"/>
    <w:rsid w:val="00EF10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D4446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5168E"/>
    <w:pPr>
      <w:ind w:left="240"/>
    </w:pPr>
    <w:rPr>
      <w:rFonts w:ascii="Calibri" w:hAnsi="Calibr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16270E"/>
    <w:pPr>
      <w:ind w:left="480"/>
    </w:pPr>
    <w:rPr>
      <w:rFonts w:ascii="Calibri" w:hAnsi="Calibr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16270E"/>
    <w:pPr>
      <w:ind w:left="720"/>
    </w:pPr>
    <w:rPr>
      <w:rFonts w:ascii="Calibri" w:hAnsi="Calibr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16270E"/>
    <w:pPr>
      <w:ind w:left="960"/>
    </w:pPr>
    <w:rPr>
      <w:rFonts w:ascii="Calibri" w:hAnsi="Calibr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16270E"/>
    <w:pPr>
      <w:ind w:left="1200"/>
    </w:pPr>
    <w:rPr>
      <w:rFonts w:ascii="Calibri" w:hAnsi="Calibr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16270E"/>
    <w:pPr>
      <w:ind w:left="1440"/>
    </w:pPr>
    <w:rPr>
      <w:rFonts w:ascii="Calibri" w:hAnsi="Calibr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16270E"/>
    <w:pPr>
      <w:ind w:left="1680"/>
    </w:pPr>
    <w:rPr>
      <w:rFonts w:ascii="Calibri" w:hAnsi="Calibri"/>
      <w:sz w:val="20"/>
      <w:szCs w:val="20"/>
    </w:rPr>
  </w:style>
  <w:style w:type="character" w:customStyle="1" w:styleId="Nadpis1Char">
    <w:name w:val="Nadpis 1 Char"/>
    <w:link w:val="Nadpis1"/>
    <w:uiPriority w:val="9"/>
    <w:rsid w:val="003D0978"/>
    <w:rPr>
      <w:rFonts w:ascii="Arial" w:hAnsi="Arial" w:cs="Arial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1B450B"/>
    <w:pPr>
      <w:spacing w:before="100" w:beforeAutospacing="1" w:after="100" w:afterAutospacing="1"/>
    </w:pPr>
  </w:style>
  <w:style w:type="paragraph" w:customStyle="1" w:styleId="slovnliteratura-knihy">
    <w:name w:val="Číslování literatura - knihy"/>
    <w:basedOn w:val="Normln"/>
    <w:rsid w:val="007B4E67"/>
    <w:pPr>
      <w:numPr>
        <w:numId w:val="10"/>
      </w:numPr>
      <w:spacing w:after="120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01231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1502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8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44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4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0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3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4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8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37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1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20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48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67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1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0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26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37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39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14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2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45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48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3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24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64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49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1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06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9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23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5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2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24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597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3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4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06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019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87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2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22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c.europa.eu/environment/water/water-framework/index_en.html" TargetMode="External"/><Relationship Id="rId18" Type="http://schemas.openxmlformats.org/officeDocument/2006/relationships/hyperlink" Target="http://www.irrigation.org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chmi.cz/hydro/vmpsep.html" TargetMode="External"/><Relationship Id="rId17" Type="http://schemas.openxmlformats.org/officeDocument/2006/relationships/hyperlink" Target="http://www.chmu.c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hmu.cz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oda.chmi.cz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eagri.cz/public/web/mze/ministerstvo-zemedelstvi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zp.cz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2EF14E7-628C-446A-A9C8-731CEA2A3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4965</Words>
  <Characters>29300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34197</CharactersWithSpaces>
  <SharedDoc>false</SharedDoc>
  <HLinks>
    <vt:vector size="108" baseType="variant">
      <vt:variant>
        <vt:i4>7405614</vt:i4>
      </vt:variant>
      <vt:variant>
        <vt:i4>93</vt:i4>
      </vt:variant>
      <vt:variant>
        <vt:i4>0</vt:i4>
      </vt:variant>
      <vt:variant>
        <vt:i4>5</vt:i4>
      </vt:variant>
      <vt:variant>
        <vt:lpwstr>http://www.chmu.cz/</vt:lpwstr>
      </vt:variant>
      <vt:variant>
        <vt:lpwstr/>
      </vt:variant>
      <vt:variant>
        <vt:i4>7405614</vt:i4>
      </vt:variant>
      <vt:variant>
        <vt:i4>90</vt:i4>
      </vt:variant>
      <vt:variant>
        <vt:i4>0</vt:i4>
      </vt:variant>
      <vt:variant>
        <vt:i4>5</vt:i4>
      </vt:variant>
      <vt:variant>
        <vt:lpwstr>http://www.chmu.cz/</vt:lpwstr>
      </vt:variant>
      <vt:variant>
        <vt:lpwstr/>
      </vt:variant>
      <vt:variant>
        <vt:i4>1638426</vt:i4>
      </vt:variant>
      <vt:variant>
        <vt:i4>87</vt:i4>
      </vt:variant>
      <vt:variant>
        <vt:i4>0</vt:i4>
      </vt:variant>
      <vt:variant>
        <vt:i4>5</vt:i4>
      </vt:variant>
      <vt:variant>
        <vt:lpwstr>http://eagri.cz/public/web/mze/ministerstvo-zemedelstvi/</vt:lpwstr>
      </vt:variant>
      <vt:variant>
        <vt:lpwstr/>
      </vt:variant>
      <vt:variant>
        <vt:i4>7995518</vt:i4>
      </vt:variant>
      <vt:variant>
        <vt:i4>84</vt:i4>
      </vt:variant>
      <vt:variant>
        <vt:i4>0</vt:i4>
      </vt:variant>
      <vt:variant>
        <vt:i4>5</vt:i4>
      </vt:variant>
      <vt:variant>
        <vt:lpwstr>http://www.mzp.cz/</vt:lpwstr>
      </vt:variant>
      <vt:variant>
        <vt:lpwstr/>
      </vt:variant>
      <vt:variant>
        <vt:i4>6946878</vt:i4>
      </vt:variant>
      <vt:variant>
        <vt:i4>81</vt:i4>
      </vt:variant>
      <vt:variant>
        <vt:i4>0</vt:i4>
      </vt:variant>
      <vt:variant>
        <vt:i4>5</vt:i4>
      </vt:variant>
      <vt:variant>
        <vt:lpwstr>http://www.priroda-valasska.cz/cz/4-priroda-valasska/14-hydrologie/58-vodni-ekosystemy-a-hydrobiologie.html</vt:lpwstr>
      </vt:variant>
      <vt:variant>
        <vt:lpwstr/>
      </vt:variant>
      <vt:variant>
        <vt:i4>5898333</vt:i4>
      </vt:variant>
      <vt:variant>
        <vt:i4>78</vt:i4>
      </vt:variant>
      <vt:variant>
        <vt:i4>0</vt:i4>
      </vt:variant>
      <vt:variant>
        <vt:i4>5</vt:i4>
      </vt:variant>
      <vt:variant>
        <vt:lpwstr>http://voda.chmi.cz/</vt:lpwstr>
      </vt:variant>
      <vt:variant>
        <vt:lpwstr/>
      </vt:variant>
      <vt:variant>
        <vt:i4>1179701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_Toc376460660</vt:lpwstr>
      </vt:variant>
      <vt:variant>
        <vt:i4>1114165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_Toc376460659</vt:lpwstr>
      </vt:variant>
      <vt:variant>
        <vt:i4>1114165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_Toc376460658</vt:lpwstr>
      </vt:variant>
      <vt:variant>
        <vt:i4>1114165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_Toc376460657</vt:lpwstr>
      </vt:variant>
      <vt:variant>
        <vt:i4>1114165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_Toc376460656</vt:lpwstr>
      </vt:variant>
      <vt:variant>
        <vt:i4>1114165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_Toc376460655</vt:lpwstr>
      </vt:variant>
      <vt:variant>
        <vt:i4>1114165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_Toc376460654</vt:lpwstr>
      </vt:variant>
      <vt:variant>
        <vt:i4>1114165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_Toc376460653</vt:lpwstr>
      </vt:variant>
      <vt:variant>
        <vt:i4>1114165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_Toc376460652</vt:lpwstr>
      </vt:variant>
      <vt:variant>
        <vt:i4>1114165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_Toc376460651</vt:lpwstr>
      </vt:variant>
      <vt:variant>
        <vt:i4>1114165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_Toc376460650</vt:lpwstr>
      </vt:variant>
      <vt:variant>
        <vt:i4>1048629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_Toc376460649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SšZePř</cp:lastModifiedBy>
  <cp:revision>2</cp:revision>
  <cp:lastPrinted>2010-12-07T09:41:00Z</cp:lastPrinted>
  <dcterms:created xsi:type="dcterms:W3CDTF">2015-06-16T10:20:00Z</dcterms:created>
  <dcterms:modified xsi:type="dcterms:W3CDTF">2015-06-16T10:20:00Z</dcterms:modified>
</cp:coreProperties>
</file>